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23D" w:rsidRDefault="009A53C5" w:rsidP="00C6523D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16197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3C5" w:rsidRDefault="009A53C5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BCE" w:rsidRPr="006D3BCE" w:rsidRDefault="006D3BCE" w:rsidP="006D3BCE">
      <w:pPr>
        <w:spacing w:after="0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BC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D3BCE" w:rsidRPr="00342685" w:rsidRDefault="006D3BCE" w:rsidP="006D3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>1) 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3C">
        <w:rPr>
          <w:rFonts w:ascii="Times New Roman" w:eastAsia="Times New Roman" w:hAnsi="Times New Roman" w:cs="Times New Roman"/>
          <w:sz w:val="28"/>
          <w:szCs w:val="28"/>
        </w:rPr>
        <w:t>«М</w:t>
      </w:r>
      <w:r w:rsidRPr="006D3BCE">
        <w:rPr>
          <w:rFonts w:ascii="Times New Roman" w:eastAsia="Times New Roman" w:hAnsi="Times New Roman" w:cs="Times New Roman"/>
          <w:sz w:val="28"/>
          <w:szCs w:val="28"/>
        </w:rPr>
        <w:t>атематика</w:t>
      </w:r>
      <w:r w:rsidR="00A6443C">
        <w:rPr>
          <w:rFonts w:ascii="Times New Roman" w:eastAsia="Times New Roman" w:hAnsi="Times New Roman" w:cs="Times New Roman"/>
          <w:sz w:val="28"/>
          <w:szCs w:val="28"/>
        </w:rPr>
        <w:t>»..</w:t>
      </w:r>
      <w:r w:rsidRPr="006D3BCE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.3</w:t>
      </w:r>
      <w:r w:rsidRPr="006D3B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3BC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      </w:t>
      </w:r>
    </w:p>
    <w:p w:rsidR="006D3BCE" w:rsidRPr="00342685" w:rsidRDefault="006D3BCE" w:rsidP="006D3B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>2) содержание учебного предмета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3C">
        <w:rPr>
          <w:rFonts w:ascii="Times New Roman" w:eastAsia="Times New Roman" w:hAnsi="Times New Roman" w:cs="Times New Roman"/>
          <w:sz w:val="28"/>
          <w:szCs w:val="28"/>
        </w:rPr>
        <w:t>«М</w:t>
      </w:r>
      <w:r w:rsidRPr="006D3BCE">
        <w:rPr>
          <w:rFonts w:ascii="Times New Roman" w:eastAsia="Times New Roman" w:hAnsi="Times New Roman" w:cs="Times New Roman"/>
          <w:sz w:val="28"/>
          <w:szCs w:val="28"/>
        </w:rPr>
        <w:t>атематика</w:t>
      </w:r>
      <w:r w:rsidR="00A6443C">
        <w:rPr>
          <w:rFonts w:ascii="Times New Roman" w:eastAsia="Times New Roman" w:hAnsi="Times New Roman" w:cs="Times New Roman"/>
          <w:sz w:val="28"/>
          <w:szCs w:val="28"/>
        </w:rPr>
        <w:t>»..</w:t>
      </w:r>
      <w:r w:rsidR="007B1C3D">
        <w:rPr>
          <w:rFonts w:ascii="Times New Roman" w:eastAsia="Times New Roman" w:hAnsi="Times New Roman" w:cs="Times New Roman"/>
          <w:sz w:val="28"/>
          <w:szCs w:val="28"/>
        </w:rPr>
        <w:t>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……… </w:t>
      </w:r>
      <w:r w:rsidR="00F32C21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6D3BCE" w:rsidRPr="006D3BCE" w:rsidRDefault="006D3BCE" w:rsidP="00241B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70E">
        <w:rPr>
          <w:rFonts w:ascii="Times New Roman" w:eastAsia="Times New Roman" w:hAnsi="Times New Roman" w:cs="Times New Roman"/>
          <w:sz w:val="28"/>
          <w:szCs w:val="28"/>
        </w:rPr>
        <w:t>3) тематическое планирование с указанием количества часов, отводимых на освоение каждой темы</w:t>
      </w:r>
      <w:r w:rsidR="00634ED4">
        <w:rPr>
          <w:rFonts w:ascii="Times New Roman" w:eastAsia="Times New Roman" w:hAnsi="Times New Roman" w:cs="Times New Roman"/>
          <w:sz w:val="28"/>
          <w:szCs w:val="28"/>
        </w:rPr>
        <w:t>. …………………………………………………………10</w:t>
      </w:r>
    </w:p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6D3BCE" w:rsidRDefault="006D3BCE"/>
    <w:p w:rsidR="00241B81" w:rsidRDefault="00241B81"/>
    <w:p w:rsidR="006D3BCE" w:rsidRPr="00851838" w:rsidRDefault="006D3BCE" w:rsidP="006D3BCE">
      <w:pPr>
        <w:pStyle w:val="a5"/>
        <w:numPr>
          <w:ilvl w:val="0"/>
          <w:numId w:val="1"/>
        </w:numPr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Pr="006D3BCE">
        <w:rPr>
          <w:rFonts w:ascii="Times New Roman" w:eastAsia="Times New Roman" w:hAnsi="Times New Roman" w:cs="Times New Roman"/>
          <w:b/>
          <w:sz w:val="28"/>
          <w:szCs w:val="28"/>
        </w:rPr>
        <w:t xml:space="preserve">ланируемые результаты освоения учебного предмета </w:t>
      </w:r>
      <w:r w:rsidR="000771A1">
        <w:rPr>
          <w:rFonts w:ascii="Times New Roman" w:eastAsia="Times New Roman" w:hAnsi="Times New Roman" w:cs="Times New Roman"/>
          <w:b/>
          <w:sz w:val="28"/>
          <w:szCs w:val="28"/>
        </w:rPr>
        <w:t>«М</w:t>
      </w:r>
      <w:r w:rsidRPr="006D3BCE">
        <w:rPr>
          <w:rFonts w:ascii="Times New Roman" w:eastAsia="Times New Roman" w:hAnsi="Times New Roman" w:cs="Times New Roman"/>
          <w:b/>
          <w:sz w:val="28"/>
          <w:szCs w:val="28"/>
        </w:rPr>
        <w:t>атематика</w:t>
      </w:r>
      <w:r w:rsidR="000771A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E6BA1" w:rsidRPr="000E6BA1" w:rsidRDefault="000E6BA1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BA1">
        <w:rPr>
          <w:rFonts w:ascii="Times New Roman" w:hAnsi="Times New Roman" w:cs="Times New Roman"/>
          <w:sz w:val="28"/>
          <w:szCs w:val="28"/>
        </w:rPr>
        <w:t>Изучение учебного предмета «Математика» на уровне ООО дает возможность достичь определенных планируемых результатов, среди которых выделяют: личностные, метапредметные, предметные результаты.</w:t>
      </w:r>
    </w:p>
    <w:p w:rsidR="00851838" w:rsidRPr="000E6BA1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BA1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lastRenderedPageBreak/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851838" w:rsidRPr="000E6BA1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BA1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851838" w:rsidRPr="00851838" w:rsidRDefault="00851838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838">
        <w:rPr>
          <w:rFonts w:ascii="Times New Roman" w:hAnsi="Times New Roman" w:cs="Times New Roman"/>
          <w:sz w:val="28"/>
          <w:szCs w:val="28"/>
        </w:rPr>
        <w:lastRenderedPageBreak/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0771A1" w:rsidRPr="000771A1" w:rsidRDefault="00B141C9" w:rsidP="000771A1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51838" w:rsidRPr="00851838">
        <w:rPr>
          <w:rFonts w:ascii="Times New Roman" w:hAnsi="Times New Roman" w:cs="Times New Roman"/>
          <w:sz w:val="28"/>
          <w:szCs w:val="28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  <w:r w:rsidR="000771A1" w:rsidRPr="000771A1">
        <w:t xml:space="preserve"> </w:t>
      </w:r>
      <w:r w:rsidR="000771A1">
        <w:rPr>
          <w:rFonts w:ascii="Calibri" w:eastAsia="Times New Roman" w:hAnsi="Calibri" w:cs="Times New Roman"/>
        </w:rPr>
        <w:t>(</w:t>
      </w:r>
      <w:r w:rsidR="000771A1" w:rsidRPr="000771A1">
        <w:rPr>
          <w:rFonts w:ascii="Times New Roman" w:eastAsia="Times New Roman" w:hAnsi="Times New Roman" w:cs="Times New Roman"/>
          <w:sz w:val="28"/>
          <w:szCs w:val="28"/>
        </w:rPr>
        <w:t>Подпункт в редакции, введенной в действие с 21 февраля 2015 года приказом Минобрнауки России от 29 декабря 2014 года № 1644. - См. предыдущую редакцию)</w:t>
      </w:r>
    </w:p>
    <w:p w:rsidR="00851838" w:rsidRPr="00851838" w:rsidRDefault="00B141C9" w:rsidP="000771A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1838" w:rsidRPr="00851838">
        <w:rPr>
          <w:rFonts w:ascii="Times New Roman" w:hAnsi="Times New Roman" w:cs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FE7DF3" w:rsidRPr="000E6BA1" w:rsidRDefault="000E6BA1" w:rsidP="000771A1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BA1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="00FE7DF3" w:rsidRPr="000E6B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7DF3" w:rsidRPr="00FE7DF3" w:rsidRDefault="00FE7DF3" w:rsidP="000771A1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DF3">
        <w:rPr>
          <w:rFonts w:ascii="Times New Roman" w:hAnsi="Times New Roman" w:cs="Times New Roman"/>
          <w:sz w:val="28"/>
          <w:szCs w:val="28"/>
        </w:rPr>
        <w:t>1) формирование представлений о математике как о методе познания действительности, позволяющем описывать и изучать реальные процессы и явления: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осознание роли математики в развитии России и мира;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возможность привести примеры из отечественной и всемирной истории математических открытий и их авторов;</w:t>
      </w:r>
    </w:p>
    <w:p w:rsidR="00FE7DF3" w:rsidRPr="00FE7DF3" w:rsidRDefault="00FE7DF3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DF3">
        <w:rPr>
          <w:rFonts w:ascii="Times New Roman" w:hAnsi="Times New Roman" w:cs="Times New Roman"/>
          <w:sz w:val="28"/>
          <w:szCs w:val="28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утверждений: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решение сюжетных задач разных типов на все арифметические действия;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применение способа поиска решения задачи, в котором рассуждение строится от условия к требованию или от требования к условию;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нахождение процента от числа, числа по проценту от него, нахождения процентного отношение двух чисел, нахождения процентного снижения или процентного повышения величины;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решение логических задач;</w:t>
      </w:r>
    </w:p>
    <w:p w:rsidR="0051306C" w:rsidRDefault="00FE7DF3" w:rsidP="0085183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DF3">
        <w:rPr>
          <w:rFonts w:ascii="Times New Roman" w:hAnsi="Times New Roman" w:cs="Times New Roman"/>
          <w:sz w:val="28"/>
          <w:szCs w:val="28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вычислений: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оперирование понятиями: натуральное число, целое число, обыкновенная дробь, десятичная дробь, смешанное число;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использование свойства чисел и законов арифметических операций с числами при выполнении вычислений;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использование признаков делимости на 2, 5, 3, 9, 10 при выполнении вычислений и решении задач;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выполнение округления чисел в соответствии с правилами;</w:t>
      </w:r>
      <w:r w:rsidR="0051306C">
        <w:rPr>
          <w:rFonts w:ascii="Times New Roman" w:hAnsi="Times New Roman" w:cs="Times New Roman"/>
          <w:sz w:val="28"/>
          <w:szCs w:val="28"/>
        </w:rPr>
        <w:t xml:space="preserve"> </w:t>
      </w:r>
      <w:r w:rsidRPr="00FE7DF3">
        <w:rPr>
          <w:rFonts w:ascii="Times New Roman" w:hAnsi="Times New Roman" w:cs="Times New Roman"/>
          <w:sz w:val="28"/>
          <w:szCs w:val="28"/>
        </w:rPr>
        <w:t>сравнение чисел;</w:t>
      </w:r>
    </w:p>
    <w:p w:rsidR="00B10B6A" w:rsidRDefault="0051306C" w:rsidP="00B10B6A">
      <w:pPr>
        <w:pStyle w:val="a6"/>
        <w:ind w:firstLine="567"/>
        <w:jc w:val="both"/>
      </w:pPr>
      <w:r w:rsidRPr="00FE7DF3">
        <w:rPr>
          <w:rFonts w:ascii="Times New Roman" w:hAnsi="Times New Roman" w:cs="Times New Roman"/>
          <w:sz w:val="28"/>
          <w:szCs w:val="28"/>
        </w:rPr>
        <w:t xml:space="preserve"> </w:t>
      </w:r>
      <w:r w:rsidR="00FE7DF3" w:rsidRPr="00FE7DF3">
        <w:rPr>
          <w:rFonts w:ascii="Times New Roman" w:hAnsi="Times New Roman" w:cs="Times New Roman"/>
          <w:sz w:val="28"/>
          <w:szCs w:val="28"/>
        </w:rPr>
        <w:t xml:space="preserve">4) </w:t>
      </w:r>
      <w:r w:rsidR="00B10B6A" w:rsidRPr="00B10B6A">
        <w:rPr>
          <w:rFonts w:ascii="Times New Roman" w:hAnsi="Times New Roman" w:cs="Times New Roman"/>
          <w:sz w:val="28"/>
          <w:szCs w:val="28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зависимостей:</w:t>
      </w:r>
      <w:r w:rsidR="00B10B6A">
        <w:t xml:space="preserve"> </w:t>
      </w:r>
      <w:r w:rsidR="00B10B6A" w:rsidRPr="00B10B6A">
        <w:rPr>
          <w:rFonts w:ascii="Times New Roman" w:hAnsi="Times New Roman" w:cs="Times New Roman"/>
          <w:sz w:val="28"/>
          <w:szCs w:val="28"/>
        </w:rPr>
        <w:t xml:space="preserve">определение положения точки и ее координатам, координаты точки по ее положению на плоскости; </w:t>
      </w:r>
    </w:p>
    <w:p w:rsidR="00B10B6A" w:rsidRDefault="006D300B" w:rsidP="00B10B6A">
      <w:pPr>
        <w:pStyle w:val="a6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10B6A" w:rsidRPr="00B10B6A">
        <w:rPr>
          <w:rFonts w:ascii="Times New Roman" w:hAnsi="Times New Roman" w:cs="Times New Roman"/>
          <w:sz w:val="28"/>
          <w:szCs w:val="28"/>
        </w:rPr>
        <w:t>)</w:t>
      </w:r>
      <w:r w:rsidR="00B10B6A">
        <w:t xml:space="preserve"> </w:t>
      </w:r>
      <w:r w:rsidR="00B10B6A" w:rsidRPr="00B10B6A">
        <w:rPr>
          <w:rFonts w:ascii="Times New Roman" w:hAnsi="Times New Roman" w:cs="Times New Roman"/>
          <w:sz w:val="28"/>
          <w:szCs w:val="28"/>
        </w:rP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построений: выполнение измерения длин, расстояний, величин углов с помощью инструментов для измерений длин и углов;</w:t>
      </w:r>
      <w:r w:rsidR="00B10B6A">
        <w:t xml:space="preserve"> </w:t>
      </w:r>
    </w:p>
    <w:p w:rsidR="00C83D26" w:rsidRDefault="006D300B" w:rsidP="00B10B6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10B6A" w:rsidRPr="00B10B6A">
        <w:rPr>
          <w:rFonts w:ascii="Times New Roman" w:hAnsi="Times New Roman" w:cs="Times New Roman"/>
          <w:sz w:val="28"/>
          <w:szCs w:val="28"/>
        </w:rPr>
        <w:t>) 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решений: развитие умений извлекать информацию, представленную в таб</w:t>
      </w:r>
      <w:r w:rsidR="007F1E58">
        <w:rPr>
          <w:rFonts w:ascii="Times New Roman" w:hAnsi="Times New Roman" w:cs="Times New Roman"/>
          <w:sz w:val="28"/>
          <w:szCs w:val="28"/>
        </w:rPr>
        <w:t>лицах, на диаграммах, графиках;</w:t>
      </w:r>
    </w:p>
    <w:p w:rsidR="007F1E58" w:rsidRPr="007F1E58" w:rsidRDefault="007F1E58" w:rsidP="007F1E5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распознавание верных и неверных высказываний;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оценивание результатов вычислений при решении практических задач;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выполнение сравнения чисел в реальных ситуациях;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использование числовых выражений при решении практических задач и задач из других учебных предметов;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решение практических задач с применением простейших свойств фигур;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58">
        <w:rPr>
          <w:rFonts w:ascii="Times New Roman" w:hAnsi="Times New Roman" w:cs="Times New Roman"/>
          <w:sz w:val="28"/>
          <w:szCs w:val="28"/>
        </w:rPr>
        <w:t>выполнение простейших построений и измерений на местности, необходимых в реальной жизни;</w:t>
      </w:r>
    </w:p>
    <w:p w:rsidR="007F1E58" w:rsidRPr="007F1E58" w:rsidRDefault="007F1E58" w:rsidP="007F1E5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E58">
        <w:rPr>
          <w:rFonts w:ascii="Times New Roman" w:hAnsi="Times New Roman" w:cs="Times New Roman"/>
          <w:sz w:val="28"/>
          <w:szCs w:val="28"/>
        </w:rPr>
        <w:t>8) 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</w:r>
    </w:p>
    <w:p w:rsidR="007F1E58" w:rsidRPr="007F1E58" w:rsidRDefault="007F1E58" w:rsidP="007F1E5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E58">
        <w:rPr>
          <w:rFonts w:ascii="Times New Roman" w:hAnsi="Times New Roman" w:cs="Times New Roman"/>
          <w:sz w:val="28"/>
          <w:szCs w:val="28"/>
        </w:rPr>
        <w:t>9) 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1E58" w:rsidRPr="00B10B6A" w:rsidRDefault="007F1E58" w:rsidP="00B10B6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3D26" w:rsidRPr="00851838" w:rsidRDefault="00C83D26" w:rsidP="000771A1">
      <w:pPr>
        <w:pStyle w:val="a5"/>
        <w:numPr>
          <w:ilvl w:val="0"/>
          <w:numId w:val="1"/>
        </w:numPr>
        <w:tabs>
          <w:tab w:val="left" w:pos="2085"/>
        </w:tabs>
        <w:spacing w:line="240" w:lineRule="auto"/>
        <w:jc w:val="center"/>
        <w:rPr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C83D26">
        <w:rPr>
          <w:rFonts w:ascii="Times New Roman" w:eastAsia="Times New Roman" w:hAnsi="Times New Roman" w:cs="Times New Roman"/>
          <w:b/>
          <w:sz w:val="28"/>
          <w:szCs w:val="28"/>
        </w:rPr>
        <w:t xml:space="preserve">одержание учебного предмета </w:t>
      </w:r>
      <w:r w:rsidR="000771A1">
        <w:rPr>
          <w:rFonts w:ascii="Times New Roman" w:eastAsia="Times New Roman" w:hAnsi="Times New Roman" w:cs="Times New Roman"/>
          <w:b/>
          <w:sz w:val="28"/>
          <w:szCs w:val="28"/>
        </w:rPr>
        <w:t>«М</w:t>
      </w:r>
      <w:r w:rsidRPr="00C83D26">
        <w:rPr>
          <w:rFonts w:ascii="Times New Roman" w:eastAsia="Times New Roman" w:hAnsi="Times New Roman" w:cs="Times New Roman"/>
          <w:b/>
          <w:sz w:val="28"/>
          <w:szCs w:val="28"/>
        </w:rPr>
        <w:t>атематика</w:t>
      </w:r>
      <w:r w:rsidR="000771A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634ED4" w:rsidRPr="0074495D" w:rsidRDefault="00634ED4" w:rsidP="00634ED4">
      <w:pPr>
        <w:pStyle w:val="ae"/>
        <w:spacing w:after="0" w:line="240" w:lineRule="auto"/>
        <w:ind w:firstLine="567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Натуральные числа и нуль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Натуральный ряд чисел и его свойства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Запись и чтение натуральных чисел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Различие между цифрой и числом. Позиционная запись натурального числа, поместное значение цифры, разряды и классы, соотношение между </w:t>
      </w:r>
      <w:r w:rsidRPr="0074495D">
        <w:rPr>
          <w:rFonts w:ascii="Times New Roman" w:hAnsi="Times New Roman"/>
          <w:sz w:val="28"/>
          <w:szCs w:val="28"/>
        </w:rPr>
        <w:lastRenderedPageBreak/>
        <w:t>двумя соседними разрядными единицами, чтение и запись натуральных чисел.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Округление натуральных чисел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Необходимость округления. Правило округления натуральных чисел.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Сравнение натуральных чисел, сравнение с числом 0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 сравнении чисел, сравнение натуральных чисел друг с другом и с нул</w:t>
      </w:r>
      <w:r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м, математическая запись сравнений, способы сравнения чисел.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Действия с натуральными числами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74495D">
        <w:rPr>
          <w:rFonts w:ascii="Times New Roman" w:hAnsi="Times New Roman"/>
          <w:i/>
          <w:sz w:val="28"/>
          <w:szCs w:val="28"/>
        </w:rPr>
        <w:t>обоснование алгоритмов выполнения арифметических  действий.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Степень с натуральным показателем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Числовые выражения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Числовое выражение и его значение, порядок выполнения действий.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Деление с остатком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Деление с остатком на множестве натуральных чисел, </w:t>
      </w:r>
      <w:r w:rsidRPr="0074495D">
        <w:rPr>
          <w:rFonts w:ascii="Times New Roman" w:hAnsi="Times New Roman"/>
          <w:i/>
          <w:sz w:val="28"/>
          <w:szCs w:val="28"/>
        </w:rPr>
        <w:t>свойства деления с остатком</w:t>
      </w:r>
      <w:r w:rsidRPr="0074495D">
        <w:rPr>
          <w:rFonts w:ascii="Times New Roman" w:hAnsi="Times New Roman"/>
          <w:sz w:val="28"/>
          <w:szCs w:val="28"/>
        </w:rPr>
        <w:t xml:space="preserve">. Практические задачи на деление с остатком.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Свойства и признаки делимости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Свойство делимости суммы (разности) на число. Признаки делимости на 2, 3, 5, 9, 10. </w:t>
      </w:r>
      <w:r w:rsidRPr="0074495D">
        <w:rPr>
          <w:rFonts w:ascii="Times New Roman" w:hAnsi="Times New Roman"/>
          <w:i/>
          <w:sz w:val="28"/>
          <w:szCs w:val="28"/>
        </w:rPr>
        <w:t>Признаки делимости на 4, 6, 8, 11. Доказательство признаков делимости</w:t>
      </w:r>
      <w:r w:rsidRPr="0074495D">
        <w:rPr>
          <w:rFonts w:ascii="Times New Roman" w:hAnsi="Times New Roman"/>
          <w:sz w:val="28"/>
          <w:szCs w:val="28"/>
        </w:rPr>
        <w:t xml:space="preserve">. Решение практических задач с применением признаков делимости.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Разложение числа на простые множители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Простые и составные числа, </w:t>
      </w:r>
      <w:r w:rsidRPr="0074495D">
        <w:rPr>
          <w:rFonts w:ascii="Times New Roman" w:hAnsi="Times New Roman"/>
          <w:i/>
          <w:sz w:val="28"/>
          <w:szCs w:val="28"/>
        </w:rPr>
        <w:t xml:space="preserve">решето Эратосфена.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Разложение натурального числа на множители, разложение на простые множители. </w:t>
      </w:r>
      <w:r w:rsidRPr="0074495D">
        <w:rPr>
          <w:rFonts w:ascii="Times New Roman" w:hAnsi="Times New Roman"/>
          <w:i/>
          <w:sz w:val="28"/>
          <w:szCs w:val="28"/>
        </w:rPr>
        <w:t>Количество делителей числа, алгоритм разложения числа на простые множители, основная теорема арифметики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Алгебраические выражения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Делители и кратные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</w:t>
      </w:r>
      <w:r w:rsidRPr="0074495D">
        <w:rPr>
          <w:rFonts w:ascii="Times New Roman" w:hAnsi="Times New Roman"/>
          <w:sz w:val="28"/>
          <w:szCs w:val="28"/>
        </w:rPr>
        <w:lastRenderedPageBreak/>
        <w:t>более чисел, наименьшее общее кратное, способы нахождения наименьшего общего кратного.</w:t>
      </w:r>
    </w:p>
    <w:p w:rsidR="00634ED4" w:rsidRPr="0074495D" w:rsidRDefault="00634ED4" w:rsidP="00634ED4">
      <w:pPr>
        <w:pStyle w:val="ae"/>
        <w:spacing w:after="0" w:line="240" w:lineRule="auto"/>
        <w:ind w:firstLine="567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Дроби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Обыкновенные дроби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Приведение дробей к общему знаменателю. Сравнение обыкновенных дробей.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Сложение и вычитание обыкновенных дробей. Умножение и деление обыкновенных дробей.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Арифметические действия со смешанными дробями.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Арифметические действия с дробными числами.</w:t>
      </w:r>
      <w:r w:rsidRPr="0074495D">
        <w:rPr>
          <w:rFonts w:ascii="Times New Roman" w:hAnsi="Times New Roman"/>
          <w:sz w:val="28"/>
          <w:szCs w:val="28"/>
        </w:rPr>
        <w:tab/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Способы рационализации вычислений и их применение при выполнении действий</w:t>
      </w:r>
      <w:r w:rsidRPr="0074495D">
        <w:rPr>
          <w:rFonts w:ascii="Times New Roman" w:hAnsi="Times New Roman"/>
          <w:sz w:val="28"/>
          <w:szCs w:val="28"/>
        </w:rPr>
        <w:t>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Десятичные дроби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74495D">
        <w:rPr>
          <w:rFonts w:ascii="Times New Roman" w:hAnsi="Times New Roman"/>
          <w:i/>
          <w:sz w:val="28"/>
          <w:szCs w:val="28"/>
        </w:rPr>
        <w:t>Преобразование обыкновенных дробей в десятичные дроби.Конечные и бесконечные десятичные дроби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Отношение двух чисел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>Масштаб на плане и карте.Пропорции. Свойства пропорций, применение пропорций и отношений при решении задач.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Среднее арифметическое чисел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Среднее арифметическое двух чисел. Изображение среднего арифметического двух чисел на числовой прямой. Решение практических задач с применением среднего арифметического. </w:t>
      </w:r>
      <w:r w:rsidRPr="0074495D">
        <w:rPr>
          <w:rFonts w:ascii="Times New Roman" w:hAnsi="Times New Roman"/>
          <w:bCs/>
          <w:i/>
          <w:sz w:val="28"/>
          <w:szCs w:val="28"/>
        </w:rPr>
        <w:t>Среднее арифметическое нескольких чисел.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Проценты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Диаграммы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Столбчатые и круговые диаграммы. Извлечение информации из диаграмм. </w:t>
      </w:r>
      <w:r w:rsidRPr="0074495D">
        <w:rPr>
          <w:rFonts w:ascii="Times New Roman" w:hAnsi="Times New Roman"/>
          <w:bCs/>
          <w:i/>
          <w:sz w:val="28"/>
          <w:szCs w:val="28"/>
        </w:rPr>
        <w:t>Изображение диаграмм по числовым данным</w:t>
      </w:r>
      <w:r w:rsidRPr="0074495D">
        <w:rPr>
          <w:rFonts w:ascii="Times New Roman" w:hAnsi="Times New Roman"/>
          <w:bCs/>
          <w:sz w:val="28"/>
          <w:szCs w:val="28"/>
        </w:rPr>
        <w:t>.</w:t>
      </w:r>
    </w:p>
    <w:p w:rsidR="00634ED4" w:rsidRPr="0074495D" w:rsidRDefault="00634ED4" w:rsidP="00634ED4">
      <w:pPr>
        <w:pStyle w:val="ae"/>
        <w:spacing w:after="0" w:line="240" w:lineRule="auto"/>
        <w:ind w:firstLine="567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t>Рациональные числа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4495D">
        <w:rPr>
          <w:rFonts w:ascii="Times New Roman" w:hAnsi="Times New Roman"/>
          <w:b/>
          <w:bCs/>
          <w:sz w:val="28"/>
          <w:szCs w:val="28"/>
        </w:rPr>
        <w:t>Положительные и отрицательные числа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Понятие о рациональном числе</w:t>
      </w:r>
      <w:r w:rsidRPr="0074495D">
        <w:rPr>
          <w:rFonts w:ascii="Times New Roman" w:hAnsi="Times New Roman"/>
          <w:sz w:val="28"/>
          <w:szCs w:val="28"/>
        </w:rPr>
        <w:t xml:space="preserve">. </w:t>
      </w:r>
      <w:r w:rsidRPr="0074495D">
        <w:rPr>
          <w:rFonts w:ascii="Times New Roman" w:hAnsi="Times New Roman"/>
          <w:i/>
          <w:sz w:val="28"/>
          <w:szCs w:val="28"/>
        </w:rPr>
        <w:t>Первичное представление о множестве рациональных чисел.</w:t>
      </w:r>
      <w:r w:rsidRPr="0074495D">
        <w:rPr>
          <w:rFonts w:ascii="Times New Roman" w:hAnsi="Times New Roman"/>
          <w:sz w:val="28"/>
          <w:szCs w:val="28"/>
        </w:rPr>
        <w:t xml:space="preserve"> Действия с рациональными числами.</w:t>
      </w:r>
    </w:p>
    <w:p w:rsidR="00634ED4" w:rsidRPr="0074495D" w:rsidRDefault="00634ED4" w:rsidP="00634ED4">
      <w:pPr>
        <w:pStyle w:val="ae"/>
        <w:spacing w:after="0" w:line="240" w:lineRule="auto"/>
        <w:ind w:firstLine="567"/>
        <w:jc w:val="both"/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</w:pPr>
      <w:r w:rsidRPr="0074495D">
        <w:rPr>
          <w:rFonts w:ascii="Times New Roman" w:hAnsi="Times New Roman"/>
          <w:b/>
          <w:i w:val="0"/>
          <w:color w:val="auto"/>
          <w:spacing w:val="0"/>
          <w:sz w:val="28"/>
          <w:szCs w:val="28"/>
        </w:rPr>
        <w:lastRenderedPageBreak/>
        <w:t>Решение текстовых задач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Единицы измерений</w:t>
      </w:r>
      <w:r w:rsidRPr="0074495D">
        <w:rPr>
          <w:rFonts w:ascii="Times New Roman" w:hAnsi="Times New Roman"/>
          <w:sz w:val="28"/>
          <w:szCs w:val="28"/>
        </w:rPr>
        <w:t>: длины, площади, объ</w:t>
      </w:r>
      <w:r>
        <w:rPr>
          <w:rFonts w:ascii="Times New Roman" w:hAnsi="Times New Roman"/>
          <w:sz w:val="28"/>
          <w:szCs w:val="28"/>
        </w:rPr>
        <w:t>е</w:t>
      </w:r>
      <w:r w:rsidRPr="0074495D">
        <w:rPr>
          <w:rFonts w:ascii="Times New Roman" w:hAnsi="Times New Roman"/>
          <w:sz w:val="28"/>
          <w:szCs w:val="28"/>
        </w:rPr>
        <w:t>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все арифметические действия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текстовых задач арифметическим способом</w:t>
      </w:r>
      <w:r w:rsidRPr="0074495D">
        <w:rPr>
          <w:rFonts w:ascii="Times New Roman" w:hAnsi="Times New Roman"/>
          <w:i/>
          <w:sz w:val="28"/>
          <w:szCs w:val="28"/>
        </w:rPr>
        <w:t xml:space="preserve">. </w:t>
      </w:r>
      <w:r w:rsidRPr="0074495D">
        <w:rPr>
          <w:rFonts w:ascii="Times New Roman" w:hAnsi="Times New Roman"/>
          <w:sz w:val="28"/>
          <w:szCs w:val="28"/>
        </w:rPr>
        <w:t>Использование таблиц, схем, чертежей, других средств представления данных при решении задачи.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движение, работу и покупки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Задачи на части, доли, проценты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>Логические задачи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Cs/>
          <w:sz w:val="28"/>
          <w:szCs w:val="28"/>
        </w:rPr>
        <w:t xml:space="preserve">Решение несложных логических задач. </w:t>
      </w:r>
      <w:r w:rsidRPr="0074495D">
        <w:rPr>
          <w:rFonts w:ascii="Times New Roman" w:hAnsi="Times New Roman"/>
          <w:bCs/>
          <w:i/>
          <w:sz w:val="28"/>
          <w:szCs w:val="28"/>
        </w:rPr>
        <w:t>Решение логических задач с помощью графов, таблиц</w:t>
      </w:r>
      <w:r w:rsidRPr="0074495D">
        <w:rPr>
          <w:rFonts w:ascii="Times New Roman" w:hAnsi="Times New Roman"/>
          <w:bCs/>
          <w:sz w:val="28"/>
          <w:szCs w:val="28"/>
        </w:rPr>
        <w:t xml:space="preserve">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495D">
        <w:rPr>
          <w:rFonts w:ascii="Times New Roman" w:hAnsi="Times New Roman"/>
          <w:b/>
          <w:sz w:val="28"/>
          <w:szCs w:val="28"/>
        </w:rPr>
        <w:t xml:space="preserve">Основные методы решения текстовых задач: </w:t>
      </w:r>
      <w:r w:rsidRPr="0074495D">
        <w:rPr>
          <w:rFonts w:ascii="Times New Roman" w:hAnsi="Times New Roman"/>
          <w:bCs/>
          <w:sz w:val="28"/>
          <w:szCs w:val="28"/>
        </w:rPr>
        <w:t>арифметический, перебор вариантов.</w:t>
      </w:r>
    </w:p>
    <w:p w:rsidR="00634ED4" w:rsidRPr="0074495D" w:rsidRDefault="00634ED4" w:rsidP="00634ED4">
      <w:pPr>
        <w:pStyle w:val="3"/>
        <w:spacing w:before="0" w:beforeAutospacing="0" w:after="0" w:afterAutospacing="0"/>
        <w:ind w:firstLine="567"/>
        <w:jc w:val="both"/>
        <w:rPr>
          <w:szCs w:val="28"/>
        </w:rPr>
      </w:pPr>
      <w:r w:rsidRPr="0074495D">
        <w:rPr>
          <w:szCs w:val="28"/>
        </w:rPr>
        <w:t>Наглядная геометрия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Фигуры в окружающем мире. 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</w:t>
      </w:r>
      <w:r w:rsidRPr="0074495D">
        <w:rPr>
          <w:rFonts w:ascii="Times New Roman" w:hAnsi="Times New Roman"/>
          <w:i/>
          <w:sz w:val="28"/>
          <w:szCs w:val="28"/>
        </w:rPr>
        <w:t>виды треугольников. Правильные многоугольники.</w:t>
      </w:r>
      <w:r w:rsidRPr="0074495D">
        <w:rPr>
          <w:rFonts w:ascii="Times New Roman" w:hAnsi="Times New Roman"/>
          <w:sz w:val="28"/>
          <w:szCs w:val="28"/>
        </w:rPr>
        <w:t xml:space="preserve"> Изображение основных геометрических фигур. </w:t>
      </w:r>
      <w:r w:rsidRPr="0074495D">
        <w:rPr>
          <w:rFonts w:ascii="Times New Roman" w:hAnsi="Times New Roman"/>
          <w:i/>
          <w:sz w:val="28"/>
          <w:szCs w:val="28"/>
        </w:rPr>
        <w:t>Взаимное расположение двух прямых, двух окружностей, прямой и окружности.</w:t>
      </w:r>
      <w:r w:rsidRPr="0074495D">
        <w:rPr>
          <w:rFonts w:ascii="Times New Roman" w:hAnsi="Times New Roman"/>
          <w:sz w:val="28"/>
          <w:szCs w:val="28"/>
        </w:rPr>
        <w:t xml:space="preserve"> Длина отрезка, ломаной.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74495D">
        <w:rPr>
          <w:rFonts w:ascii="Times New Roman" w:hAnsi="Times New Roman"/>
          <w:i/>
          <w:sz w:val="28"/>
          <w:szCs w:val="28"/>
        </w:rPr>
        <w:t>Равновеликие фигуры.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</w:t>
      </w:r>
      <w:r w:rsidRPr="0074495D">
        <w:rPr>
          <w:rFonts w:ascii="Times New Roman" w:hAnsi="Times New Roman"/>
          <w:i/>
          <w:sz w:val="28"/>
          <w:szCs w:val="28"/>
        </w:rPr>
        <w:t>Примеры сечений. Многогранники. Правильные многогранники.</w:t>
      </w:r>
      <w:r w:rsidRPr="0074495D">
        <w:rPr>
          <w:rFonts w:ascii="Times New Roman" w:hAnsi="Times New Roman"/>
          <w:sz w:val="28"/>
          <w:szCs w:val="28"/>
        </w:rPr>
        <w:t xml:space="preserve"> Примеры разверток многогранников, цилиндра и конуса.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Понятие объема; единицы объема. Объем прямоугольного параллелепипеда, куба.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 xml:space="preserve">Понятие о равенстве фигур. Центральная, осевая и </w:t>
      </w:r>
      <w:r w:rsidRPr="0074495D">
        <w:rPr>
          <w:rFonts w:ascii="Times New Roman" w:hAnsi="Times New Roman"/>
          <w:i/>
          <w:sz w:val="28"/>
          <w:szCs w:val="28"/>
        </w:rPr>
        <w:t xml:space="preserve">зеркальная </w:t>
      </w:r>
      <w:r w:rsidRPr="0074495D">
        <w:rPr>
          <w:rFonts w:ascii="Times New Roman" w:hAnsi="Times New Roman"/>
          <w:sz w:val="28"/>
          <w:szCs w:val="28"/>
        </w:rPr>
        <w:t>симметрии. Изображение симметричных фигур.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95D">
        <w:rPr>
          <w:rFonts w:ascii="Times New Roman" w:hAnsi="Times New Roman"/>
          <w:sz w:val="28"/>
          <w:szCs w:val="28"/>
        </w:rPr>
        <w:t>Решение практических задач с применением простейших свойств фигур.</w:t>
      </w:r>
    </w:p>
    <w:p w:rsidR="00634ED4" w:rsidRPr="0074495D" w:rsidRDefault="00634ED4" w:rsidP="00634ED4">
      <w:pPr>
        <w:pStyle w:val="3"/>
        <w:spacing w:before="0" w:beforeAutospacing="0" w:after="0" w:afterAutospacing="0"/>
        <w:ind w:firstLine="567"/>
        <w:jc w:val="both"/>
        <w:rPr>
          <w:szCs w:val="28"/>
        </w:rPr>
      </w:pPr>
      <w:r w:rsidRPr="0074495D">
        <w:rPr>
          <w:szCs w:val="28"/>
        </w:rPr>
        <w:lastRenderedPageBreak/>
        <w:t>История математики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Появление цифр, букв, иероглифов в процессе сч</w:t>
      </w:r>
      <w:r>
        <w:rPr>
          <w:rFonts w:ascii="Times New Roman" w:hAnsi="Times New Roman"/>
          <w:i/>
          <w:sz w:val="28"/>
          <w:szCs w:val="28"/>
        </w:rPr>
        <w:t>е</w:t>
      </w:r>
      <w:r w:rsidRPr="0074495D">
        <w:rPr>
          <w:rFonts w:ascii="Times New Roman" w:hAnsi="Times New Roman"/>
          <w:i/>
          <w:sz w:val="28"/>
          <w:szCs w:val="28"/>
        </w:rPr>
        <w:t xml:space="preserve">та и распределения продуктов на Древнем Ближнем Востоке. Связь с Неолитической революцией. 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Рождение шестидесятеричной системы счисления. Появление десятичной записи чисел.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Рождение и развитие арифметики натуральных чисел. НОК, НОД, простые числа. Решето Эратосфена.  </w:t>
      </w:r>
    </w:p>
    <w:p w:rsidR="00634ED4" w:rsidRPr="00475353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 xml:space="preserve">Появление нуля и отрицательных чисел в математике древности. Роль Диофанта. Почему </w:t>
      </w:r>
      <w:r w:rsidRPr="0074495D">
        <w:rPr>
          <w:rFonts w:ascii="Times New Roman" w:hAnsi="Times New Roman"/>
          <w:i/>
          <w:position w:val="-14"/>
          <w:sz w:val="28"/>
          <w:szCs w:val="28"/>
        </w:rPr>
        <w:object w:dxaOrig="16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21.75pt" o:ole="">
            <v:imagedata r:id="rId8" o:title=""/>
          </v:shape>
          <o:OLEObject Type="Embed" ProgID="Equation.DSMT4" ShapeID="_x0000_i1025" DrawAspect="Content" ObjectID="_1630496074" r:id="rId9"/>
        </w:object>
      </w:r>
      <w:r w:rsidRPr="00475353">
        <w:rPr>
          <w:rFonts w:ascii="Times New Roman" w:hAnsi="Times New Roman"/>
          <w:i/>
          <w:sz w:val="28"/>
          <w:szCs w:val="28"/>
        </w:rPr>
        <w:t>?</w:t>
      </w:r>
    </w:p>
    <w:p w:rsidR="00634ED4" w:rsidRPr="0074495D" w:rsidRDefault="00634ED4" w:rsidP="00634ED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7F1E58" w:rsidRPr="007F1E58" w:rsidRDefault="007F1E58" w:rsidP="007F1E58">
      <w:pPr>
        <w:pStyle w:val="a5"/>
        <w:tabs>
          <w:tab w:val="left" w:pos="2085"/>
        </w:tabs>
        <w:rPr>
          <w:rFonts w:ascii="Times New Roman" w:hAnsi="Times New Roman" w:cs="Times New Roman"/>
          <w:b/>
          <w:sz w:val="28"/>
          <w:szCs w:val="28"/>
        </w:rPr>
      </w:pPr>
    </w:p>
    <w:p w:rsidR="000771A1" w:rsidRPr="000771A1" w:rsidRDefault="000771A1" w:rsidP="000771A1">
      <w:pPr>
        <w:pStyle w:val="a5"/>
        <w:tabs>
          <w:tab w:val="left" w:pos="2085"/>
        </w:tabs>
        <w:rPr>
          <w:rFonts w:ascii="Times New Roman" w:hAnsi="Times New Roman" w:cs="Times New Roman"/>
          <w:b/>
          <w:sz w:val="28"/>
          <w:szCs w:val="28"/>
        </w:rPr>
      </w:pPr>
    </w:p>
    <w:p w:rsidR="00452261" w:rsidRPr="006C17F9" w:rsidRDefault="00241B81" w:rsidP="00241B81">
      <w:pPr>
        <w:pStyle w:val="a5"/>
        <w:numPr>
          <w:ilvl w:val="0"/>
          <w:numId w:val="1"/>
        </w:num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B81">
        <w:rPr>
          <w:rFonts w:ascii="Times New Roman" w:eastAsia="Times New Roman" w:hAnsi="Times New Roman" w:cs="Times New Roman"/>
          <w:b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"/>
        <w:gridCol w:w="6789"/>
        <w:gridCol w:w="1775"/>
      </w:tblGrid>
      <w:tr w:rsidR="006A3B4A" w:rsidRPr="00F712E5" w:rsidTr="00C6523D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раздела, темы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A3B4A" w:rsidRPr="00F712E5" w:rsidTr="00C6523D">
        <w:trPr>
          <w:trHeight w:val="29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Натуральные числа и нуль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6A3B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</w:tr>
      <w:tr w:rsidR="006A3B4A" w:rsidRPr="00F712E5" w:rsidTr="00C6523D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Дроби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</w:tr>
      <w:tr w:rsidR="006A3B4A" w:rsidRPr="00F712E5" w:rsidTr="00C6523D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Рациональные числа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6A3B4A" w:rsidRPr="00F712E5" w:rsidTr="00C6523D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Cs/>
                <w:sz w:val="28"/>
                <w:szCs w:val="28"/>
              </w:rPr>
              <w:t>Решение текстовых задач*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</w:tr>
      <w:tr w:rsidR="006A3B4A" w:rsidRPr="00F712E5" w:rsidTr="00C6523D">
        <w:trPr>
          <w:trHeight w:val="201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Cs/>
                <w:sz w:val="28"/>
                <w:szCs w:val="28"/>
              </w:rPr>
              <w:t>Наглядная геометрия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6523D"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</w:tr>
      <w:tr w:rsidR="006A3B4A" w:rsidRPr="00F712E5" w:rsidTr="00C6523D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0771A1" w:rsidP="00817F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6A3B4A" w:rsidRPr="00F712E5" w:rsidTr="00C6523D">
        <w:trPr>
          <w:trHeight w:val="352"/>
        </w:trPr>
        <w:tc>
          <w:tcPr>
            <w:tcW w:w="8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3B4A" w:rsidRPr="00C6523D" w:rsidRDefault="006A3B4A" w:rsidP="00817F7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6523D">
              <w:rPr>
                <w:rFonts w:ascii="Times New Roman" w:hAnsi="Times New Roman"/>
                <w:color w:val="000000"/>
                <w:sz w:val="28"/>
                <w:szCs w:val="28"/>
              </w:rPr>
              <w:t>350</w:t>
            </w:r>
          </w:p>
        </w:tc>
      </w:tr>
    </w:tbl>
    <w:p w:rsidR="0082521E" w:rsidRDefault="0082521E" w:rsidP="00C6523D">
      <w:pPr>
        <w:pStyle w:val="a5"/>
        <w:tabs>
          <w:tab w:val="left" w:pos="208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46752" w:rsidRPr="002564DD" w:rsidRDefault="00C6523D" w:rsidP="000771A1">
      <w:pPr>
        <w:pStyle w:val="a5"/>
        <w:tabs>
          <w:tab w:val="left" w:pos="208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C6523D">
        <w:rPr>
          <w:rFonts w:ascii="Times New Roman" w:hAnsi="Times New Roman" w:cs="Times New Roman"/>
          <w:sz w:val="28"/>
          <w:szCs w:val="28"/>
        </w:rPr>
        <w:t>*Количество часов на изучение темы примерное, так как текстовые задачи включены в разные разделы.</w:t>
      </w:r>
    </w:p>
    <w:sectPr w:rsidR="00F46752" w:rsidRPr="002564DD" w:rsidSect="00C6523D">
      <w:footerReference w:type="default" r:id="rId10"/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092" w:rsidRDefault="00383092" w:rsidP="00F32C21">
      <w:pPr>
        <w:spacing w:after="0" w:line="240" w:lineRule="auto"/>
      </w:pPr>
      <w:r>
        <w:separator/>
      </w:r>
    </w:p>
  </w:endnote>
  <w:endnote w:type="continuationSeparator" w:id="1">
    <w:p w:rsidR="00383092" w:rsidRDefault="00383092" w:rsidP="00F3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02860"/>
      <w:docPartObj>
        <w:docPartGallery w:val="Page Numbers (Bottom of Page)"/>
        <w:docPartUnique/>
      </w:docPartObj>
    </w:sdtPr>
    <w:sdtContent>
      <w:p w:rsidR="004D57B5" w:rsidRDefault="00747A5F">
        <w:pPr>
          <w:pStyle w:val="a9"/>
          <w:jc w:val="right"/>
        </w:pPr>
        <w:fldSimple w:instr=" PAGE   \* MERGEFORMAT ">
          <w:r w:rsidR="009A53C5">
            <w:rPr>
              <w:noProof/>
            </w:rPr>
            <w:t>3</w:t>
          </w:r>
        </w:fldSimple>
      </w:p>
    </w:sdtContent>
  </w:sdt>
  <w:p w:rsidR="00F32C21" w:rsidRDefault="00F32C2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092" w:rsidRDefault="00383092" w:rsidP="00F32C21">
      <w:pPr>
        <w:spacing w:after="0" w:line="240" w:lineRule="auto"/>
      </w:pPr>
      <w:r>
        <w:separator/>
      </w:r>
    </w:p>
  </w:footnote>
  <w:footnote w:type="continuationSeparator" w:id="1">
    <w:p w:rsidR="00383092" w:rsidRDefault="00383092" w:rsidP="00F3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7470"/>
    <w:multiLevelType w:val="hybridMultilevel"/>
    <w:tmpl w:val="8A30D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844F8"/>
    <w:multiLevelType w:val="hybridMultilevel"/>
    <w:tmpl w:val="031C9DD0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16963D8C"/>
    <w:multiLevelType w:val="hybridMultilevel"/>
    <w:tmpl w:val="D6D06B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04514B"/>
    <w:multiLevelType w:val="hybridMultilevel"/>
    <w:tmpl w:val="E6A02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185376"/>
    <w:multiLevelType w:val="hybridMultilevel"/>
    <w:tmpl w:val="95C64000"/>
    <w:lvl w:ilvl="0" w:tplc="A754C5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6B66AD"/>
    <w:multiLevelType w:val="hybridMultilevel"/>
    <w:tmpl w:val="6C0EC4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AD56C8"/>
    <w:multiLevelType w:val="hybridMultilevel"/>
    <w:tmpl w:val="985A5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B51DC"/>
    <w:multiLevelType w:val="hybridMultilevel"/>
    <w:tmpl w:val="7130DDF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E4881"/>
    <w:multiLevelType w:val="hybridMultilevel"/>
    <w:tmpl w:val="8D1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FB57D66"/>
    <w:multiLevelType w:val="hybridMultilevel"/>
    <w:tmpl w:val="EFFAD32E"/>
    <w:lvl w:ilvl="0" w:tplc="6FAC86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F04EA"/>
    <w:multiLevelType w:val="hybridMultilevel"/>
    <w:tmpl w:val="5210B3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207EF9"/>
    <w:multiLevelType w:val="hybridMultilevel"/>
    <w:tmpl w:val="C25019DC"/>
    <w:lvl w:ilvl="0" w:tplc="35067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E83BA9"/>
    <w:multiLevelType w:val="hybridMultilevel"/>
    <w:tmpl w:val="75D2609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737585"/>
    <w:multiLevelType w:val="hybridMultilevel"/>
    <w:tmpl w:val="8924A72E"/>
    <w:lvl w:ilvl="0" w:tplc="7436D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305EE3"/>
    <w:multiLevelType w:val="hybridMultilevel"/>
    <w:tmpl w:val="8B581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7D2DAF"/>
    <w:multiLevelType w:val="hybridMultilevel"/>
    <w:tmpl w:val="C6009D46"/>
    <w:lvl w:ilvl="0" w:tplc="089EDC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027CA2"/>
    <w:multiLevelType w:val="hybridMultilevel"/>
    <w:tmpl w:val="3F120F34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7"/>
  </w:num>
  <w:num w:numId="4">
    <w:abstractNumId w:val="8"/>
  </w:num>
  <w:num w:numId="5">
    <w:abstractNumId w:val="5"/>
  </w:num>
  <w:num w:numId="6">
    <w:abstractNumId w:val="2"/>
  </w:num>
  <w:num w:numId="7">
    <w:abstractNumId w:val="12"/>
  </w:num>
  <w:num w:numId="8">
    <w:abstractNumId w:val="1"/>
  </w:num>
  <w:num w:numId="9">
    <w:abstractNumId w:val="16"/>
  </w:num>
  <w:num w:numId="10">
    <w:abstractNumId w:val="4"/>
  </w:num>
  <w:num w:numId="11">
    <w:abstractNumId w:val="0"/>
  </w:num>
  <w:num w:numId="12">
    <w:abstractNumId w:val="14"/>
  </w:num>
  <w:num w:numId="13">
    <w:abstractNumId w:val="15"/>
  </w:num>
  <w:num w:numId="14">
    <w:abstractNumId w:val="13"/>
  </w:num>
  <w:num w:numId="15">
    <w:abstractNumId w:val="3"/>
  </w:num>
  <w:num w:numId="16">
    <w:abstractNumId w:val="10"/>
  </w:num>
  <w:num w:numId="17">
    <w:abstractNumId w:val="7"/>
  </w:num>
  <w:num w:numId="18">
    <w:abstractNumId w:val="1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3BCE"/>
    <w:rsid w:val="00041C16"/>
    <w:rsid w:val="000771A1"/>
    <w:rsid w:val="000B0FC8"/>
    <w:rsid w:val="000C21E5"/>
    <w:rsid w:val="000D4A4A"/>
    <w:rsid w:val="000E4F10"/>
    <w:rsid w:val="000E6BA1"/>
    <w:rsid w:val="000F10D6"/>
    <w:rsid w:val="001356C1"/>
    <w:rsid w:val="00145A38"/>
    <w:rsid w:val="00160FA8"/>
    <w:rsid w:val="001B703E"/>
    <w:rsid w:val="00241B81"/>
    <w:rsid w:val="0024268B"/>
    <w:rsid w:val="002564DD"/>
    <w:rsid w:val="0029574B"/>
    <w:rsid w:val="0031798D"/>
    <w:rsid w:val="00383092"/>
    <w:rsid w:val="003B28F0"/>
    <w:rsid w:val="004406D5"/>
    <w:rsid w:val="00452261"/>
    <w:rsid w:val="00485605"/>
    <w:rsid w:val="0049629B"/>
    <w:rsid w:val="004B6A7B"/>
    <w:rsid w:val="004D57B5"/>
    <w:rsid w:val="004F20CC"/>
    <w:rsid w:val="0051085A"/>
    <w:rsid w:val="0051306C"/>
    <w:rsid w:val="00580F38"/>
    <w:rsid w:val="005A37BA"/>
    <w:rsid w:val="005F7544"/>
    <w:rsid w:val="00634ED4"/>
    <w:rsid w:val="006A3B4A"/>
    <w:rsid w:val="006C17F9"/>
    <w:rsid w:val="006C4F61"/>
    <w:rsid w:val="006D300B"/>
    <w:rsid w:val="006D3BCE"/>
    <w:rsid w:val="00737894"/>
    <w:rsid w:val="00747A5F"/>
    <w:rsid w:val="007A4686"/>
    <w:rsid w:val="007B1C3D"/>
    <w:rsid w:val="007C2F3B"/>
    <w:rsid w:val="007E3435"/>
    <w:rsid w:val="007F1E58"/>
    <w:rsid w:val="008063A5"/>
    <w:rsid w:val="00816A7D"/>
    <w:rsid w:val="0082521E"/>
    <w:rsid w:val="00851838"/>
    <w:rsid w:val="00935490"/>
    <w:rsid w:val="009A2F88"/>
    <w:rsid w:val="009A53C5"/>
    <w:rsid w:val="009F5DC5"/>
    <w:rsid w:val="00A03FFB"/>
    <w:rsid w:val="00A3048B"/>
    <w:rsid w:val="00A50FE4"/>
    <w:rsid w:val="00A6443C"/>
    <w:rsid w:val="00A81E90"/>
    <w:rsid w:val="00AA659A"/>
    <w:rsid w:val="00B10B6A"/>
    <w:rsid w:val="00B141C9"/>
    <w:rsid w:val="00B32EE3"/>
    <w:rsid w:val="00C6523D"/>
    <w:rsid w:val="00C83D26"/>
    <w:rsid w:val="00C87CD8"/>
    <w:rsid w:val="00CE131B"/>
    <w:rsid w:val="00D8780D"/>
    <w:rsid w:val="00D87892"/>
    <w:rsid w:val="00DC4806"/>
    <w:rsid w:val="00EA6F60"/>
    <w:rsid w:val="00ED19D1"/>
    <w:rsid w:val="00F32C21"/>
    <w:rsid w:val="00F46752"/>
    <w:rsid w:val="00FE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45A38"/>
  </w:style>
  <w:style w:type="paragraph" w:styleId="3">
    <w:name w:val="heading 3"/>
    <w:aliases w:val="Обычный 2"/>
    <w:basedOn w:val="a0"/>
    <w:next w:val="a0"/>
    <w:link w:val="30"/>
    <w:qFormat/>
    <w:rsid w:val="00634E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3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0"/>
    <w:uiPriority w:val="34"/>
    <w:qFormat/>
    <w:rsid w:val="006D3BCE"/>
    <w:pPr>
      <w:ind w:left="720"/>
      <w:contextualSpacing/>
    </w:pPr>
  </w:style>
  <w:style w:type="paragraph" w:styleId="a6">
    <w:name w:val="No Spacing"/>
    <w:uiPriority w:val="1"/>
    <w:qFormat/>
    <w:rsid w:val="00FE7DF3"/>
    <w:pPr>
      <w:spacing w:after="0" w:line="240" w:lineRule="auto"/>
    </w:pPr>
  </w:style>
  <w:style w:type="paragraph" w:styleId="a7">
    <w:name w:val="header"/>
    <w:basedOn w:val="a0"/>
    <w:link w:val="a8"/>
    <w:uiPriority w:val="99"/>
    <w:semiHidden/>
    <w:unhideWhenUsed/>
    <w:rsid w:val="009A2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9A2F88"/>
  </w:style>
  <w:style w:type="paragraph" w:styleId="a9">
    <w:name w:val="footer"/>
    <w:basedOn w:val="a0"/>
    <w:link w:val="aa"/>
    <w:uiPriority w:val="99"/>
    <w:unhideWhenUsed/>
    <w:rsid w:val="009A2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9A2F88"/>
  </w:style>
  <w:style w:type="table" w:styleId="ab">
    <w:name w:val="Table Grid"/>
    <w:basedOn w:val="a2"/>
    <w:uiPriority w:val="39"/>
    <w:rsid w:val="009A2F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Текст выноски Знак"/>
    <w:basedOn w:val="a1"/>
    <w:link w:val="ad"/>
    <w:uiPriority w:val="99"/>
    <w:semiHidden/>
    <w:rsid w:val="009A2F88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c"/>
    <w:uiPriority w:val="99"/>
    <w:semiHidden/>
    <w:unhideWhenUsed/>
    <w:rsid w:val="009A2F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">
    <w:name w:val="НОМЕРА"/>
    <w:basedOn w:val="a4"/>
    <w:uiPriority w:val="99"/>
    <w:qFormat/>
    <w:rsid w:val="006A3B4A"/>
    <w:pPr>
      <w:numPr>
        <w:numId w:val="18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30">
    <w:name w:val="Заголовок 3 Знак"/>
    <w:aliases w:val="Обычный 2 Знак"/>
    <w:basedOn w:val="a1"/>
    <w:link w:val="3"/>
    <w:rsid w:val="00634ED4"/>
    <w:rPr>
      <w:rFonts w:ascii="Times New Roman" w:eastAsia="Times New Roman" w:hAnsi="Times New Roman" w:cs="Times New Roman"/>
      <w:b/>
      <w:bCs/>
      <w:sz w:val="28"/>
      <w:szCs w:val="27"/>
    </w:rPr>
  </w:style>
  <w:style w:type="paragraph" w:styleId="ae">
    <w:name w:val="Subtitle"/>
    <w:basedOn w:val="a0"/>
    <w:next w:val="a0"/>
    <w:link w:val="af"/>
    <w:qFormat/>
    <w:rsid w:val="00634ED4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">
    <w:name w:val="Подзаголовок Знак"/>
    <w:basedOn w:val="a1"/>
    <w:link w:val="ae"/>
    <w:rsid w:val="00634ED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10</Pages>
  <Words>2752</Words>
  <Characters>15692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48</cp:revision>
  <cp:lastPrinted>2019-09-18T08:44:00Z</cp:lastPrinted>
  <dcterms:created xsi:type="dcterms:W3CDTF">2017-10-30T01:44:00Z</dcterms:created>
  <dcterms:modified xsi:type="dcterms:W3CDTF">2019-09-20T08:48:00Z</dcterms:modified>
</cp:coreProperties>
</file>