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820" w:rsidRDefault="00444820" w:rsidP="00780434">
      <w:pPr>
        <w:ind w:firstLine="567"/>
        <w:jc w:val="center"/>
        <w:rPr>
          <w:b/>
          <w:sz w:val="24"/>
          <w:szCs w:val="24"/>
        </w:rPr>
      </w:pPr>
      <w:r w:rsidRPr="00444820">
        <w:rPr>
          <w:noProof/>
          <w:sz w:val="24"/>
          <w:szCs w:val="24"/>
        </w:rPr>
        <w:drawing>
          <wp:inline distT="0" distB="0" distL="0" distR="0">
            <wp:extent cx="6480175" cy="8910241"/>
            <wp:effectExtent l="0" t="0" r="0" b="5715"/>
            <wp:docPr id="1" name="Рисунок 1" descr="C:\Users\user\Pictures\Сканы\Скан_201712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171215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10241"/>
                    </a:xfrm>
                    <a:prstGeom prst="rect">
                      <a:avLst/>
                    </a:prstGeom>
                    <a:noFill/>
                    <a:ln>
                      <a:noFill/>
                    </a:ln>
                  </pic:spPr>
                </pic:pic>
              </a:graphicData>
            </a:graphic>
          </wp:inline>
        </w:drawing>
      </w:r>
    </w:p>
    <w:p w:rsidR="00444820" w:rsidRDefault="00444820" w:rsidP="00780434">
      <w:pPr>
        <w:ind w:firstLine="567"/>
        <w:jc w:val="center"/>
        <w:rPr>
          <w:b/>
          <w:sz w:val="24"/>
          <w:szCs w:val="24"/>
        </w:rPr>
      </w:pPr>
    </w:p>
    <w:p w:rsidR="00444820" w:rsidRDefault="00444820" w:rsidP="00780434">
      <w:pPr>
        <w:ind w:firstLine="567"/>
        <w:jc w:val="center"/>
        <w:rPr>
          <w:b/>
          <w:sz w:val="24"/>
          <w:szCs w:val="24"/>
        </w:rPr>
      </w:pPr>
    </w:p>
    <w:p w:rsidR="00444820" w:rsidRDefault="00444820" w:rsidP="00780434">
      <w:pPr>
        <w:ind w:firstLine="567"/>
        <w:jc w:val="center"/>
        <w:rPr>
          <w:b/>
          <w:sz w:val="24"/>
          <w:szCs w:val="24"/>
        </w:rPr>
      </w:pPr>
    </w:p>
    <w:p w:rsidR="00444820" w:rsidRDefault="00444820" w:rsidP="00780434">
      <w:pPr>
        <w:ind w:firstLine="567"/>
        <w:jc w:val="center"/>
        <w:rPr>
          <w:b/>
          <w:sz w:val="24"/>
          <w:szCs w:val="24"/>
        </w:rPr>
      </w:pPr>
    </w:p>
    <w:p w:rsidR="00444820" w:rsidRDefault="00444820" w:rsidP="00780434">
      <w:pPr>
        <w:ind w:firstLine="567"/>
        <w:jc w:val="center"/>
        <w:rPr>
          <w:b/>
          <w:sz w:val="24"/>
          <w:szCs w:val="24"/>
        </w:rPr>
      </w:pPr>
      <w:bookmarkStart w:id="0" w:name="_GoBack"/>
      <w:bookmarkEnd w:id="0"/>
    </w:p>
    <w:p w:rsidR="00444820" w:rsidRDefault="00444820" w:rsidP="00780434">
      <w:pPr>
        <w:ind w:firstLine="567"/>
        <w:jc w:val="center"/>
        <w:rPr>
          <w:b/>
          <w:sz w:val="24"/>
          <w:szCs w:val="24"/>
        </w:rPr>
      </w:pPr>
    </w:p>
    <w:p w:rsidR="00780434" w:rsidRDefault="00780434" w:rsidP="00780434">
      <w:pPr>
        <w:ind w:firstLine="567"/>
        <w:jc w:val="center"/>
        <w:rPr>
          <w:b/>
          <w:sz w:val="24"/>
          <w:szCs w:val="24"/>
        </w:rPr>
      </w:pPr>
      <w:r>
        <w:rPr>
          <w:b/>
          <w:sz w:val="24"/>
          <w:szCs w:val="24"/>
        </w:rPr>
        <w:lastRenderedPageBreak/>
        <w:t>1. Общие положения</w:t>
      </w:r>
    </w:p>
    <w:p w:rsidR="00837E5F" w:rsidRPr="00F63F80" w:rsidRDefault="00780434" w:rsidP="00F63F80">
      <w:pPr>
        <w:pStyle w:val="6"/>
      </w:pPr>
      <w:r>
        <w:rPr>
          <w:rFonts w:ascii="Times New Roman" w:hAnsi="Times New Roman"/>
          <w:b w:val="0"/>
          <w:sz w:val="24"/>
          <w:szCs w:val="24"/>
        </w:rPr>
        <w:t xml:space="preserve">          1.1. </w:t>
      </w:r>
      <w:r>
        <w:rPr>
          <w:rFonts w:ascii="Times New Roman" w:hAnsi="Times New Roman"/>
          <w:b w:val="0"/>
          <w:snapToGrid w:val="0"/>
          <w:sz w:val="24"/>
          <w:szCs w:val="24"/>
        </w:rPr>
        <w:t xml:space="preserve">Настоящее  положение разработано на основании Приказа </w:t>
      </w:r>
      <w:proofErr w:type="spellStart"/>
      <w:r>
        <w:rPr>
          <w:rFonts w:ascii="Times New Roman" w:hAnsi="Times New Roman"/>
          <w:b w:val="0"/>
          <w:snapToGrid w:val="0"/>
          <w:sz w:val="24"/>
          <w:szCs w:val="24"/>
        </w:rPr>
        <w:t>Минздравсоцразвития</w:t>
      </w:r>
      <w:proofErr w:type="spellEnd"/>
      <w:r>
        <w:rPr>
          <w:rFonts w:ascii="Times New Roman" w:hAnsi="Times New Roman"/>
          <w:b w:val="0"/>
          <w:snapToGrid w:val="0"/>
          <w:sz w:val="24"/>
          <w:szCs w:val="24"/>
        </w:rPr>
        <w:t xml:space="preserve"> России от 29.12.2007г № 822 «Об утверждении Перечня видов выплат компенсационного характера в федеральных бюджетных учреждениях и Разъяснения о порядке установления выплат компенсационного характера в федеральных бюджетных учреждениях» с приложением № 1 «Перечень видов выплат компенсационного характера в федеральных бюджетных организациях, </w:t>
      </w:r>
      <w:r w:rsidR="00CB3906" w:rsidRPr="00CB3906">
        <w:rPr>
          <w:rFonts w:ascii="Times New Roman" w:hAnsi="Times New Roman"/>
          <w:b w:val="0"/>
        </w:rPr>
        <w:t>постановления Коллегии Администрации Кемеровской области от 29.08.2016  № 339 «О внесении изменений в постановление Коллегии Администрации Кемеровской области от 25.03.2011 № 120 «О введении новой системы оплаты труда для работников государственных образовательных организаций Кемеровской области, созданных в форме учреждений</w:t>
      </w:r>
      <w:r>
        <w:rPr>
          <w:rFonts w:ascii="Times New Roman" w:hAnsi="Times New Roman"/>
          <w:b w:val="0"/>
          <w:sz w:val="24"/>
          <w:szCs w:val="24"/>
        </w:rPr>
        <w:t xml:space="preserve">, </w:t>
      </w:r>
      <w:r w:rsidR="00CA3D8B">
        <w:rPr>
          <w:rFonts w:ascii="Times New Roman" w:hAnsi="Times New Roman"/>
          <w:b w:val="0"/>
          <w:sz w:val="24"/>
          <w:szCs w:val="24"/>
        </w:rPr>
        <w:t>Постановления</w:t>
      </w:r>
      <w:r w:rsidR="00F254EB">
        <w:rPr>
          <w:rFonts w:ascii="Times New Roman" w:hAnsi="Times New Roman"/>
          <w:b w:val="0"/>
          <w:sz w:val="24"/>
          <w:szCs w:val="24"/>
        </w:rPr>
        <w:t xml:space="preserve"> А</w:t>
      </w:r>
      <w:r w:rsidRPr="00837E5F">
        <w:rPr>
          <w:rFonts w:ascii="Times New Roman" w:hAnsi="Times New Roman"/>
          <w:b w:val="0"/>
          <w:sz w:val="24"/>
          <w:szCs w:val="24"/>
        </w:rPr>
        <w:t>дминистрация Беловского городского округа</w:t>
      </w:r>
      <w:r w:rsidRPr="00837E5F">
        <w:rPr>
          <w:rFonts w:ascii="Times New Roman" w:hAnsi="Times New Roman"/>
          <w:b w:val="0"/>
          <w:caps/>
          <w:sz w:val="24"/>
          <w:szCs w:val="24"/>
        </w:rPr>
        <w:t xml:space="preserve"> </w:t>
      </w:r>
      <w:r w:rsidRPr="00837E5F">
        <w:rPr>
          <w:rFonts w:ascii="Times New Roman" w:hAnsi="Times New Roman"/>
          <w:b w:val="0"/>
          <w:sz w:val="24"/>
          <w:szCs w:val="24"/>
        </w:rPr>
        <w:t xml:space="preserve">от </w:t>
      </w:r>
      <w:r w:rsidR="00F63F80">
        <w:rPr>
          <w:rFonts w:ascii="Times New Roman" w:hAnsi="Times New Roman"/>
          <w:b w:val="0"/>
          <w:sz w:val="24"/>
          <w:szCs w:val="24"/>
        </w:rPr>
        <w:t>27</w:t>
      </w:r>
      <w:r w:rsidRPr="00837E5F">
        <w:rPr>
          <w:rFonts w:ascii="Times New Roman" w:hAnsi="Times New Roman"/>
          <w:b w:val="0"/>
          <w:sz w:val="24"/>
          <w:szCs w:val="24"/>
        </w:rPr>
        <w:t>.</w:t>
      </w:r>
      <w:r w:rsidR="00F63F80">
        <w:rPr>
          <w:rFonts w:ascii="Times New Roman" w:hAnsi="Times New Roman"/>
          <w:b w:val="0"/>
          <w:sz w:val="24"/>
          <w:szCs w:val="24"/>
        </w:rPr>
        <w:t>10</w:t>
      </w:r>
      <w:r w:rsidRPr="00837E5F">
        <w:rPr>
          <w:rFonts w:ascii="Times New Roman" w:hAnsi="Times New Roman"/>
          <w:b w:val="0"/>
          <w:sz w:val="24"/>
          <w:szCs w:val="24"/>
        </w:rPr>
        <w:t>.201</w:t>
      </w:r>
      <w:r w:rsidR="00F63F80">
        <w:rPr>
          <w:rFonts w:ascii="Times New Roman" w:hAnsi="Times New Roman"/>
          <w:b w:val="0"/>
          <w:sz w:val="24"/>
          <w:szCs w:val="24"/>
        </w:rPr>
        <w:t>6</w:t>
      </w:r>
      <w:r w:rsidRPr="00837E5F">
        <w:rPr>
          <w:rFonts w:ascii="Times New Roman" w:hAnsi="Times New Roman"/>
          <w:b w:val="0"/>
          <w:sz w:val="24"/>
          <w:szCs w:val="24"/>
        </w:rPr>
        <w:t xml:space="preserve">г № </w:t>
      </w:r>
      <w:r w:rsidR="00F63F80">
        <w:rPr>
          <w:rFonts w:ascii="Times New Roman" w:hAnsi="Times New Roman"/>
          <w:b w:val="0"/>
          <w:sz w:val="24"/>
          <w:szCs w:val="24"/>
        </w:rPr>
        <w:t>439-п</w:t>
      </w:r>
      <w:r w:rsidRPr="00837E5F">
        <w:rPr>
          <w:rFonts w:ascii="Times New Roman" w:hAnsi="Times New Roman"/>
          <w:b w:val="0"/>
          <w:sz w:val="24"/>
          <w:szCs w:val="24"/>
        </w:rPr>
        <w:t xml:space="preserve"> </w:t>
      </w:r>
      <w:r w:rsidR="00837E5F">
        <w:rPr>
          <w:rFonts w:ascii="Times New Roman" w:hAnsi="Times New Roman"/>
          <w:b w:val="0"/>
          <w:sz w:val="24"/>
          <w:szCs w:val="24"/>
        </w:rPr>
        <w:t>«</w:t>
      </w:r>
      <w:r w:rsidR="00F63F80" w:rsidRPr="00F254EB">
        <w:rPr>
          <w:rFonts w:ascii="Times New Roman" w:hAnsi="Times New Roman"/>
          <w:b w:val="0"/>
          <w:sz w:val="24"/>
          <w:szCs w:val="24"/>
        </w:rPr>
        <w:t>Об утверждении Примерного положения об оплате труда для работников муниципальных образовательных организаций Беловского городского округа, созданных в форме учреждений</w:t>
      </w:r>
      <w:r w:rsidR="00F254EB" w:rsidRPr="00F254EB">
        <w:rPr>
          <w:rFonts w:ascii="Times New Roman" w:hAnsi="Times New Roman"/>
          <w:b w:val="0"/>
          <w:sz w:val="24"/>
          <w:szCs w:val="24"/>
        </w:rPr>
        <w:t>»</w:t>
      </w:r>
      <w:r w:rsidR="00CA3D8B" w:rsidRPr="00F254EB">
        <w:rPr>
          <w:rFonts w:ascii="Times New Roman" w:hAnsi="Times New Roman"/>
          <w:b w:val="0"/>
          <w:sz w:val="24"/>
          <w:szCs w:val="24"/>
        </w:rPr>
        <w:t>.</w:t>
      </w:r>
    </w:p>
    <w:p w:rsidR="00CA3D8B" w:rsidRPr="00CA3D8B" w:rsidRDefault="00CA3D8B" w:rsidP="00F63F80">
      <w:pPr>
        <w:pStyle w:val="ConsPlusNormal"/>
        <w:widowControl/>
        <w:ind w:firstLine="0"/>
        <w:rPr>
          <w:rFonts w:ascii="Times New Roman" w:hAnsi="Times New Roman" w:cs="Times New Roman"/>
          <w:sz w:val="24"/>
          <w:szCs w:val="24"/>
        </w:rPr>
      </w:pPr>
      <w:r w:rsidRPr="00CA3D8B">
        <w:rPr>
          <w:rFonts w:ascii="Times New Roman" w:hAnsi="Times New Roman" w:cs="Times New Roman"/>
          <w:sz w:val="24"/>
          <w:szCs w:val="24"/>
        </w:rPr>
        <w:t xml:space="preserve">          1.2. К выплатам компенсационного характера относятся:</w:t>
      </w:r>
    </w:p>
    <w:p w:rsidR="00CA3D8B" w:rsidRPr="00444820" w:rsidRDefault="00CA3D8B" w:rsidP="00CA3D8B">
      <w:pPr>
        <w:pStyle w:val="ConsPlusNormal"/>
        <w:widowControl/>
        <w:ind w:firstLine="709"/>
        <w:jc w:val="both"/>
        <w:rPr>
          <w:rFonts w:ascii="Times New Roman" w:hAnsi="Times New Roman" w:cs="Times New Roman"/>
          <w:sz w:val="24"/>
          <w:szCs w:val="24"/>
        </w:rPr>
      </w:pPr>
      <w:r w:rsidRPr="00444820">
        <w:rPr>
          <w:rFonts w:ascii="Times New Roman" w:hAnsi="Times New Roman" w:cs="Times New Roman"/>
          <w:sz w:val="24"/>
          <w:szCs w:val="24"/>
        </w:rPr>
        <w:t>выплаты работникам, занятым на тяжелых работах, работах с вредными и (или) опасными и иными условиями труда;</w:t>
      </w:r>
    </w:p>
    <w:p w:rsidR="00CA3D8B" w:rsidRPr="00444820" w:rsidRDefault="00CA3D8B" w:rsidP="00CA3D8B">
      <w:pPr>
        <w:pStyle w:val="ConsPlusNormal"/>
        <w:widowControl/>
        <w:ind w:firstLine="709"/>
        <w:jc w:val="both"/>
        <w:rPr>
          <w:rFonts w:ascii="Times New Roman" w:hAnsi="Times New Roman" w:cs="Times New Roman"/>
          <w:sz w:val="24"/>
          <w:szCs w:val="24"/>
        </w:rPr>
      </w:pPr>
      <w:r w:rsidRPr="00444820">
        <w:rPr>
          <w:rFonts w:ascii="Times New Roman" w:hAnsi="Times New Roman" w:cs="Times New Roman"/>
          <w:sz w:val="24"/>
          <w:szCs w:val="24"/>
        </w:rPr>
        <w:t>выплаты за работу в местностях с особыми климатическими условиями (районный коэффициент);</w:t>
      </w:r>
    </w:p>
    <w:p w:rsidR="00CA3D8B" w:rsidRPr="00444820" w:rsidRDefault="00CA3D8B" w:rsidP="00CA3D8B">
      <w:pPr>
        <w:pStyle w:val="ConsPlusNormal"/>
        <w:widowControl/>
        <w:ind w:firstLine="709"/>
        <w:jc w:val="both"/>
        <w:rPr>
          <w:rFonts w:ascii="Times New Roman" w:hAnsi="Times New Roman" w:cs="Times New Roman"/>
          <w:sz w:val="24"/>
          <w:szCs w:val="24"/>
        </w:rPr>
      </w:pPr>
      <w:r w:rsidRPr="00444820">
        <w:rPr>
          <w:rFonts w:ascii="Times New Roman" w:hAnsi="Times New Roman" w:cs="Times New Roman"/>
          <w:sz w:val="24"/>
          <w:szCs w:val="24"/>
        </w:rPr>
        <w:t>выплаты за работу в условиях, отклоняющихся от нормальных (при разъездном характере работы, совмещении профессий (должностей), расширении зон обслуживания, исполнении обязанностей временно отсутствующего работника без освобождения от работы, определенной трудовым договором, выходные и нерабочие праздничные дни, сверхурочной работе, работе в ночное и вечернее время и при выполнении работ в других условиях, отклоняющихся от нормальных);</w:t>
      </w:r>
    </w:p>
    <w:p w:rsidR="00CA3D8B" w:rsidRPr="00CA3D8B" w:rsidRDefault="00CA3D8B" w:rsidP="00CA3D8B">
      <w:pPr>
        <w:pStyle w:val="ConsPlusNormal"/>
        <w:widowControl/>
        <w:ind w:firstLine="709"/>
        <w:jc w:val="both"/>
        <w:rPr>
          <w:rFonts w:ascii="Times New Roman" w:hAnsi="Times New Roman" w:cs="Times New Roman"/>
          <w:sz w:val="24"/>
          <w:szCs w:val="24"/>
        </w:rPr>
      </w:pPr>
      <w:r w:rsidRPr="00444820">
        <w:rPr>
          <w:rFonts w:ascii="Times New Roman" w:hAnsi="Times New Roman" w:cs="Times New Roman"/>
          <w:sz w:val="24"/>
          <w:szCs w:val="24"/>
        </w:rPr>
        <w:t>выплаты за дополнительные виды работ, не входящие в должностные обязанности работников, но непосредственно связанные с их выполнением;</w:t>
      </w:r>
    </w:p>
    <w:p w:rsidR="00CA3D8B" w:rsidRPr="00CA3D8B" w:rsidRDefault="00CA3D8B" w:rsidP="00CA3D8B">
      <w:pPr>
        <w:pStyle w:val="ConsPlusNormal"/>
        <w:widowControl/>
        <w:ind w:firstLine="709"/>
        <w:jc w:val="both"/>
        <w:rPr>
          <w:rFonts w:ascii="Times New Roman" w:hAnsi="Times New Roman" w:cs="Times New Roman"/>
          <w:sz w:val="24"/>
          <w:szCs w:val="24"/>
        </w:rPr>
      </w:pPr>
      <w:r w:rsidRPr="00CA3D8B">
        <w:rPr>
          <w:rFonts w:ascii="Times New Roman" w:hAnsi="Times New Roman" w:cs="Times New Roman"/>
          <w:sz w:val="24"/>
          <w:szCs w:val="24"/>
        </w:rPr>
        <w:t xml:space="preserve">иные выплаты и надбавки компенсационного характера. </w:t>
      </w:r>
    </w:p>
    <w:p w:rsidR="00CA3D8B" w:rsidRPr="00CA3D8B" w:rsidRDefault="00CA3D8B" w:rsidP="00CA3D8B">
      <w:pPr>
        <w:pStyle w:val="ConsPlusNormal"/>
        <w:widowControl/>
        <w:ind w:firstLine="709"/>
        <w:jc w:val="both"/>
        <w:rPr>
          <w:rFonts w:ascii="Times New Roman" w:hAnsi="Times New Roman" w:cs="Times New Roman"/>
          <w:sz w:val="24"/>
          <w:szCs w:val="24"/>
        </w:rPr>
      </w:pPr>
      <w:r w:rsidRPr="00CA3D8B">
        <w:rPr>
          <w:rFonts w:ascii="Times New Roman" w:hAnsi="Times New Roman" w:cs="Times New Roman"/>
          <w:sz w:val="24"/>
          <w:szCs w:val="24"/>
        </w:rPr>
        <w:t>3.2. Выплаты компенсационного характера устанавливаются к окладам (должностным окладам), ставкам заработной платы работников в процентах к окладам (должностным окладам), ставкам заработной платы или в абсолютных размерах в пределах средств фонда оплаты труда.</w:t>
      </w:r>
    </w:p>
    <w:p w:rsidR="00CA3D8B" w:rsidRPr="00CA3D8B" w:rsidRDefault="00CA3D8B" w:rsidP="00CA3D8B">
      <w:pPr>
        <w:pStyle w:val="ConsPlusNormal"/>
        <w:widowControl/>
        <w:ind w:firstLine="709"/>
        <w:jc w:val="both"/>
        <w:rPr>
          <w:rFonts w:ascii="Times New Roman" w:hAnsi="Times New Roman" w:cs="Times New Roman"/>
          <w:sz w:val="24"/>
          <w:szCs w:val="24"/>
        </w:rPr>
      </w:pPr>
      <w:r w:rsidRPr="00CA3D8B">
        <w:rPr>
          <w:rFonts w:ascii="Times New Roman" w:hAnsi="Times New Roman" w:cs="Times New Roman"/>
          <w:sz w:val="24"/>
          <w:szCs w:val="24"/>
        </w:rPr>
        <w:t>3.3. Размеры выплат компенсационного характера не могут быть ниже предусмотренных трудовым законодательством и иными нормативными правовыми актами, содержащими нормы трудового права.</w:t>
      </w:r>
    </w:p>
    <w:p w:rsidR="00CA3D8B" w:rsidRPr="00CA3D8B" w:rsidRDefault="00CA3D8B" w:rsidP="00CA3D8B">
      <w:pPr>
        <w:pStyle w:val="ConsPlusNormal"/>
        <w:widowControl/>
        <w:ind w:firstLine="709"/>
        <w:jc w:val="both"/>
        <w:rPr>
          <w:rFonts w:ascii="Times New Roman" w:hAnsi="Times New Roman" w:cs="Times New Roman"/>
          <w:sz w:val="24"/>
          <w:szCs w:val="24"/>
        </w:rPr>
      </w:pPr>
      <w:r w:rsidRPr="00CA3D8B">
        <w:rPr>
          <w:rFonts w:ascii="Times New Roman" w:hAnsi="Times New Roman" w:cs="Times New Roman"/>
          <w:sz w:val="24"/>
          <w:szCs w:val="24"/>
        </w:rPr>
        <w:t>3.4. Выплаты компенсационного характера, размеры и условия их установ</w:t>
      </w:r>
      <w:r w:rsidR="001841D5">
        <w:rPr>
          <w:rFonts w:ascii="Times New Roman" w:hAnsi="Times New Roman" w:cs="Times New Roman"/>
          <w:sz w:val="24"/>
          <w:szCs w:val="24"/>
        </w:rPr>
        <w:t>ления определяются коллективным договором</w:t>
      </w:r>
      <w:r w:rsidRPr="00CA3D8B">
        <w:rPr>
          <w:rFonts w:ascii="Times New Roman" w:hAnsi="Times New Roman" w:cs="Times New Roman"/>
          <w:sz w:val="24"/>
          <w:szCs w:val="24"/>
        </w:rPr>
        <w:t xml:space="preserve">,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положениями об оплате труда работников учреждения и конкретизируются в трудовых договорах работников. </w:t>
      </w:r>
    </w:p>
    <w:p w:rsidR="00CA3D8B" w:rsidRPr="00CA3D8B" w:rsidRDefault="00CA3D8B" w:rsidP="00CA3D8B">
      <w:pPr>
        <w:pStyle w:val="ConsPlusNormal"/>
        <w:widowControl/>
        <w:ind w:firstLine="709"/>
        <w:jc w:val="both"/>
        <w:rPr>
          <w:rFonts w:ascii="Times New Roman" w:hAnsi="Times New Roman" w:cs="Times New Roman"/>
          <w:bCs/>
          <w:iCs/>
          <w:sz w:val="24"/>
          <w:szCs w:val="24"/>
        </w:rPr>
      </w:pPr>
      <w:r w:rsidRPr="00CA3D8B">
        <w:rPr>
          <w:rFonts w:ascii="Times New Roman" w:hAnsi="Times New Roman" w:cs="Times New Roman"/>
          <w:sz w:val="24"/>
          <w:szCs w:val="24"/>
        </w:rPr>
        <w:t>3.5. Выплаты работникам, занятым на тяжелых работах, работах с вредными и (или) опасными и иными особыми условиями труда, устанавливается не ниже размеров, установленных трудовым законодательством и иными нормативными правовыми актами, содержащими нормы трудового права,</w:t>
      </w:r>
      <w:r w:rsidRPr="00CA3D8B">
        <w:rPr>
          <w:rFonts w:ascii="Times New Roman" w:hAnsi="Times New Roman" w:cs="Times New Roman"/>
          <w:bCs/>
          <w:iCs/>
          <w:sz w:val="24"/>
          <w:szCs w:val="24"/>
        </w:rPr>
        <w:t xml:space="preserve"> если в установленном порядке не дано заключение о полном соответствии рабочего места, где выполняется работа,  требованиям безопасности.</w:t>
      </w:r>
    </w:p>
    <w:p w:rsidR="00CA3D8B" w:rsidRPr="00CA3D8B" w:rsidRDefault="00CA3D8B" w:rsidP="00CA3D8B">
      <w:pPr>
        <w:pStyle w:val="ConsPlusNormal"/>
        <w:widowControl/>
        <w:ind w:firstLine="709"/>
        <w:jc w:val="both"/>
        <w:rPr>
          <w:rFonts w:ascii="Times New Roman" w:hAnsi="Times New Roman" w:cs="Times New Roman"/>
          <w:sz w:val="24"/>
          <w:szCs w:val="24"/>
        </w:rPr>
      </w:pPr>
      <w:r w:rsidRPr="00CA3D8B">
        <w:rPr>
          <w:rFonts w:ascii="Times New Roman" w:hAnsi="Times New Roman" w:cs="Times New Roman"/>
          <w:sz w:val="24"/>
          <w:szCs w:val="24"/>
        </w:rPr>
        <w:t>На момент введения новых систем оплаты труда указанная выплата устанавливается всем работникам, получавшим ее ранее, в прежних размерах. Если по итогам специальной оценки условий труда рабочее место признается безопасным, то указанные в статье 147 Трудового кодекса  Российской Федерации выплаты не производятся.</w:t>
      </w:r>
    </w:p>
    <w:p w:rsidR="004A5522" w:rsidRPr="004A5522" w:rsidRDefault="00CA3D8B" w:rsidP="004A5522">
      <w:pPr>
        <w:pStyle w:val="ConsPlusNormal"/>
        <w:widowControl/>
        <w:tabs>
          <w:tab w:val="left" w:pos="0"/>
        </w:tabs>
        <w:ind w:firstLine="709"/>
        <w:jc w:val="both"/>
        <w:rPr>
          <w:rFonts w:ascii="Times New Roman" w:hAnsi="Times New Roman" w:cs="Times New Roman"/>
          <w:sz w:val="24"/>
          <w:szCs w:val="24"/>
        </w:rPr>
      </w:pPr>
      <w:r w:rsidRPr="00CA3D8B">
        <w:rPr>
          <w:rFonts w:ascii="Times New Roman" w:hAnsi="Times New Roman" w:cs="Times New Roman"/>
          <w:sz w:val="24"/>
          <w:szCs w:val="24"/>
        </w:rPr>
        <w:t xml:space="preserve"> 3.6. </w:t>
      </w:r>
      <w:r w:rsidR="004A5522" w:rsidRPr="004A5522">
        <w:rPr>
          <w:rFonts w:ascii="Times New Roman" w:hAnsi="Times New Roman" w:cs="Times New Roman"/>
          <w:sz w:val="24"/>
          <w:szCs w:val="24"/>
        </w:rPr>
        <w:t xml:space="preserve">Согласно Постановлению Совета Министров СССР, ВЦСПС от 01.08.89  № 601 «О районных коэффициентах к заработной плате рабочих и служащих предприятий, организаций и учреждений, расположенных в Кемеровской области и на территории </w:t>
      </w:r>
      <w:proofErr w:type="spellStart"/>
      <w:r w:rsidR="004A5522" w:rsidRPr="004A5522">
        <w:rPr>
          <w:rFonts w:ascii="Times New Roman" w:hAnsi="Times New Roman" w:cs="Times New Roman"/>
          <w:sz w:val="24"/>
          <w:szCs w:val="24"/>
        </w:rPr>
        <w:t>г.г</w:t>
      </w:r>
      <w:proofErr w:type="spellEnd"/>
      <w:r w:rsidR="004A5522" w:rsidRPr="004A5522">
        <w:rPr>
          <w:rFonts w:ascii="Times New Roman" w:hAnsi="Times New Roman" w:cs="Times New Roman"/>
          <w:sz w:val="24"/>
          <w:szCs w:val="24"/>
        </w:rPr>
        <w:t>. Воркуты и Инты» устанавливается районный коэффициент в размере 30% от заработной платы работника, подлежащей начислению в соответствующем месяце с учетом всех установленных выплат.</w:t>
      </w:r>
    </w:p>
    <w:p w:rsidR="004A5522" w:rsidRPr="004A5522" w:rsidRDefault="004A5522" w:rsidP="004A5522">
      <w:pPr>
        <w:pStyle w:val="ConsPlusNormal"/>
        <w:widowControl/>
        <w:tabs>
          <w:tab w:val="left" w:pos="142"/>
        </w:tabs>
        <w:ind w:firstLine="709"/>
        <w:jc w:val="both"/>
        <w:rPr>
          <w:rFonts w:ascii="Times New Roman" w:hAnsi="Times New Roman" w:cs="Times New Roman"/>
          <w:sz w:val="24"/>
          <w:szCs w:val="24"/>
        </w:rPr>
      </w:pPr>
      <w:r w:rsidRPr="004A5522">
        <w:rPr>
          <w:rFonts w:ascii="Times New Roman" w:hAnsi="Times New Roman" w:cs="Times New Roman"/>
          <w:sz w:val="24"/>
          <w:szCs w:val="24"/>
        </w:rPr>
        <w:t xml:space="preserve">3.7. Выплаты за работу в условиях, отклоняющихся от нормальных (совмещение профессий (должностей), расширение зоны обслуживания, за сверхурочную работу, за работу в ночное и вечернее время, за работу в выходные и нерабочие праздничные дни и при выполнении работ в </w:t>
      </w:r>
      <w:r w:rsidRPr="004A5522">
        <w:rPr>
          <w:rFonts w:ascii="Times New Roman" w:hAnsi="Times New Roman" w:cs="Times New Roman"/>
          <w:sz w:val="24"/>
          <w:szCs w:val="24"/>
        </w:rPr>
        <w:lastRenderedPageBreak/>
        <w:t>других условиях, отклоняющихся от нормальных), в соответствии со статьями 149, 150, 151, 152, 153, 154 ТК РФ и Кузбасским соглашением между Федерацией профсоюзных организаций Кузбасса, Коллегией Администрации Кемеровской области и работодателями Кемеровской области  производятся в следующих размерах:</w:t>
      </w:r>
    </w:p>
    <w:p w:rsidR="004A5522" w:rsidRPr="004A5522" w:rsidRDefault="004A5522" w:rsidP="004A5522">
      <w:pPr>
        <w:pStyle w:val="1"/>
        <w:keepNext w:val="0"/>
        <w:tabs>
          <w:tab w:val="left" w:pos="142"/>
          <w:tab w:val="left" w:pos="1260"/>
        </w:tabs>
        <w:spacing w:before="0"/>
        <w:ind w:firstLine="709"/>
        <w:rPr>
          <w:rStyle w:val="1TimesNewRoman14"/>
          <w:rFonts w:ascii="Times New Roman" w:hAnsi="Times New Roman" w:cs="Times New Roman"/>
          <w:sz w:val="24"/>
          <w:szCs w:val="24"/>
        </w:rPr>
      </w:pPr>
      <w:r w:rsidRPr="004A5522">
        <w:rPr>
          <w:rFonts w:ascii="Times New Roman" w:hAnsi="Times New Roman" w:cs="Times New Roman"/>
          <w:b w:val="0"/>
          <w:sz w:val="24"/>
          <w:szCs w:val="24"/>
        </w:rPr>
        <w:t xml:space="preserve"> </w:t>
      </w:r>
      <w:r w:rsidRPr="00444820">
        <w:rPr>
          <w:rFonts w:ascii="Times New Roman" w:hAnsi="Times New Roman" w:cs="Times New Roman"/>
          <w:b w:val="0"/>
          <w:color w:val="auto"/>
          <w:sz w:val="24"/>
          <w:szCs w:val="24"/>
        </w:rPr>
        <w:t>за совмещение профессий (должностей), расширение зоны обслуживания</w:t>
      </w:r>
      <w:r w:rsidRPr="00444820">
        <w:rPr>
          <w:rStyle w:val="1TimesNewRoman14"/>
          <w:rFonts w:ascii="Times New Roman" w:hAnsi="Times New Roman" w:cs="Times New Roman"/>
          <w:b w:val="0"/>
          <w:bCs w:val="0"/>
          <w:color w:val="auto"/>
          <w:sz w:val="24"/>
          <w:szCs w:val="24"/>
        </w:rPr>
        <w:t>, работнику устанавливается доплата. Размер доплаты и срок, на который она устанавливается, определяется по соглашению сторон в трудовом договоре с учетом содержания и (или) объема выполняемой дополнительной работы, расширением зоны обслуживания;</w:t>
      </w:r>
    </w:p>
    <w:p w:rsidR="004A5522" w:rsidRPr="004A5522" w:rsidRDefault="004A5522" w:rsidP="004A5522">
      <w:pPr>
        <w:tabs>
          <w:tab w:val="left" w:pos="142"/>
          <w:tab w:val="left" w:pos="1260"/>
        </w:tabs>
        <w:ind w:firstLine="709"/>
        <w:jc w:val="both"/>
        <w:rPr>
          <w:sz w:val="24"/>
          <w:szCs w:val="24"/>
        </w:rPr>
      </w:pPr>
      <w:r w:rsidRPr="004A5522">
        <w:rPr>
          <w:sz w:val="24"/>
          <w:szCs w:val="24"/>
        </w:rPr>
        <w:t>оплата за сверхурочную работу производится в полуторном размере оклада (должностного оклада), ставки заработной  платы за первые два часа работы, а за последующие часы –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A5522" w:rsidRPr="004A5522" w:rsidRDefault="004A5522" w:rsidP="004A5522">
      <w:pPr>
        <w:tabs>
          <w:tab w:val="left" w:pos="142"/>
          <w:tab w:val="left" w:pos="1260"/>
        </w:tabs>
        <w:ind w:firstLine="709"/>
        <w:jc w:val="both"/>
        <w:rPr>
          <w:sz w:val="24"/>
          <w:szCs w:val="24"/>
        </w:rPr>
      </w:pPr>
      <w:r w:rsidRPr="004A5522">
        <w:rPr>
          <w:sz w:val="24"/>
          <w:szCs w:val="24"/>
        </w:rPr>
        <w:t xml:space="preserve">оплата труда  за работу в ночное время (с 22 часов до 6 часов) и вечернее время (с 18 до 22 часов)  определяется в соответствии с  Кузбасским соглашением между Федерацией профсоюзных организаций Кузбасса, Коллегией Администрации Кемеровской области и работодателями Кемеровской области. Размер доплаты за час работы определяется путем деления оклада (должностного оклада), ставки заработной платы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 </w:t>
      </w:r>
    </w:p>
    <w:p w:rsidR="004A5522" w:rsidRPr="004A5522" w:rsidRDefault="004A5522" w:rsidP="004A5522">
      <w:pPr>
        <w:ind w:firstLine="540"/>
        <w:jc w:val="both"/>
        <w:rPr>
          <w:sz w:val="24"/>
          <w:szCs w:val="24"/>
        </w:rPr>
      </w:pPr>
      <w:r w:rsidRPr="004A5522">
        <w:rPr>
          <w:sz w:val="24"/>
          <w:szCs w:val="24"/>
        </w:rPr>
        <w:t xml:space="preserve">оплата труда в выходные или нерабочие праздничные дни </w:t>
      </w:r>
      <w:r w:rsidRPr="004A5522">
        <w:rPr>
          <w:rFonts w:eastAsia="Calibri"/>
          <w:sz w:val="24"/>
          <w:szCs w:val="24"/>
        </w:rPr>
        <w:t xml:space="preserve">производится работникам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Конкретные размеры оплаты труда за работу в выходной или нерабочий праздничный день устанавливаются коллективным договором, локальным нормативным актом учреждения, трудовым договором. </w:t>
      </w:r>
      <w:r w:rsidRPr="004A5522">
        <w:rPr>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4A5522" w:rsidRPr="004A5522" w:rsidRDefault="004A5522" w:rsidP="004A5522">
      <w:pPr>
        <w:pStyle w:val="ConsPlusNormal"/>
        <w:widowControl/>
        <w:tabs>
          <w:tab w:val="left" w:pos="142"/>
          <w:tab w:val="left" w:pos="1260"/>
        </w:tabs>
        <w:ind w:firstLine="709"/>
        <w:jc w:val="both"/>
        <w:rPr>
          <w:rFonts w:ascii="Times New Roman" w:hAnsi="Times New Roman" w:cs="Times New Roman"/>
          <w:sz w:val="24"/>
          <w:szCs w:val="24"/>
        </w:rPr>
      </w:pPr>
      <w:r w:rsidRPr="004A5522">
        <w:rPr>
          <w:rFonts w:ascii="Times New Roman" w:hAnsi="Times New Roman" w:cs="Times New Roman"/>
          <w:sz w:val="24"/>
          <w:szCs w:val="24"/>
        </w:rPr>
        <w:t>доплата за увеличение объема работы или исполнение обязанностей временно отсутствующего работника без освобождения от основной работы, определенной трудовым договором, устанавливается в случае увеличения установленного работнику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4A5522" w:rsidRDefault="004A5522" w:rsidP="004A5522">
      <w:pPr>
        <w:pStyle w:val="ConsPlusNormal"/>
        <w:widowControl/>
        <w:tabs>
          <w:tab w:val="left" w:pos="0"/>
        </w:tabs>
        <w:ind w:firstLine="709"/>
        <w:jc w:val="both"/>
        <w:rPr>
          <w:rFonts w:ascii="Times New Roman" w:hAnsi="Times New Roman" w:cs="Times New Roman"/>
          <w:sz w:val="24"/>
          <w:szCs w:val="24"/>
        </w:rPr>
      </w:pPr>
      <w:r w:rsidRPr="004A5522">
        <w:rPr>
          <w:rFonts w:ascii="Times New Roman" w:hAnsi="Times New Roman" w:cs="Times New Roman"/>
          <w:sz w:val="24"/>
          <w:szCs w:val="24"/>
        </w:rPr>
        <w:t>3.8. С учетом условий труда и выполнением дополнительной работы, не входящей в круг должностных обязанностей, руководителям, специалистам и служащим в сфере образования, руководителям, специалистам и служащим общеотраслевых профессий устанавливаются выплаты компенсационного характера, предусмотренные в приложении №1 к настоящему  Положению</w:t>
      </w:r>
    </w:p>
    <w:p w:rsidR="00780434" w:rsidRPr="004A5522" w:rsidRDefault="00780434" w:rsidP="004A5522">
      <w:pPr>
        <w:pStyle w:val="ConsPlusNormal"/>
        <w:widowControl/>
        <w:tabs>
          <w:tab w:val="left" w:pos="0"/>
        </w:tabs>
        <w:ind w:firstLine="709"/>
        <w:jc w:val="both"/>
        <w:rPr>
          <w:rFonts w:ascii="Times New Roman" w:hAnsi="Times New Roman" w:cs="Times New Roman"/>
          <w:bCs/>
          <w:sz w:val="24"/>
          <w:szCs w:val="24"/>
        </w:rPr>
      </w:pPr>
      <w:r w:rsidRPr="004A5522">
        <w:rPr>
          <w:rFonts w:ascii="Times New Roman" w:hAnsi="Times New Roman" w:cs="Times New Roman"/>
          <w:sz w:val="24"/>
          <w:szCs w:val="24"/>
        </w:rPr>
        <w:t xml:space="preserve">Установленные работникам выплаты </w:t>
      </w:r>
      <w:r w:rsidRPr="004A5522">
        <w:rPr>
          <w:rFonts w:ascii="Times New Roman" w:hAnsi="Times New Roman" w:cs="Times New Roman"/>
          <w:bCs/>
          <w:sz w:val="24"/>
          <w:szCs w:val="24"/>
        </w:rPr>
        <w:t>могут быть уменьшены или отменены в случаях:</w:t>
      </w:r>
    </w:p>
    <w:p w:rsidR="00780434" w:rsidRPr="00330004" w:rsidRDefault="00780434" w:rsidP="00780434">
      <w:pPr>
        <w:widowControl/>
        <w:numPr>
          <w:ilvl w:val="0"/>
          <w:numId w:val="2"/>
        </w:numPr>
        <w:shd w:val="clear" w:color="auto" w:fill="FFFFFF"/>
        <w:ind w:left="0" w:firstLine="360"/>
        <w:jc w:val="both"/>
        <w:rPr>
          <w:sz w:val="24"/>
          <w:szCs w:val="24"/>
        </w:rPr>
      </w:pPr>
      <w:r w:rsidRPr="00330004">
        <w:rPr>
          <w:sz w:val="24"/>
          <w:szCs w:val="24"/>
        </w:rPr>
        <w:t>окончания срока их действия;</w:t>
      </w:r>
    </w:p>
    <w:p w:rsidR="00780434" w:rsidRPr="00330004" w:rsidRDefault="00780434" w:rsidP="00780434">
      <w:pPr>
        <w:widowControl/>
        <w:numPr>
          <w:ilvl w:val="0"/>
          <w:numId w:val="2"/>
        </w:numPr>
        <w:shd w:val="clear" w:color="auto" w:fill="FFFFFF"/>
        <w:ind w:left="0" w:firstLine="360"/>
        <w:jc w:val="both"/>
        <w:rPr>
          <w:sz w:val="24"/>
          <w:szCs w:val="24"/>
        </w:rPr>
      </w:pPr>
      <w:r w:rsidRPr="00330004">
        <w:rPr>
          <w:sz w:val="24"/>
          <w:szCs w:val="24"/>
        </w:rPr>
        <w:t>окончания срока выполнения дополнительных работ, по которым  были определены доплаты;</w:t>
      </w:r>
    </w:p>
    <w:p w:rsidR="00780434" w:rsidRPr="00330004" w:rsidRDefault="00780434" w:rsidP="00780434">
      <w:pPr>
        <w:widowControl/>
        <w:numPr>
          <w:ilvl w:val="0"/>
          <w:numId w:val="2"/>
        </w:numPr>
        <w:shd w:val="clear" w:color="auto" w:fill="FFFFFF"/>
        <w:ind w:left="0" w:firstLine="360"/>
        <w:jc w:val="both"/>
        <w:rPr>
          <w:sz w:val="24"/>
          <w:szCs w:val="24"/>
        </w:rPr>
      </w:pPr>
      <w:r w:rsidRPr="00330004">
        <w:rPr>
          <w:sz w:val="24"/>
          <w:szCs w:val="24"/>
        </w:rPr>
        <w:t>отказа работника от выполнения дополнительных работ, за которые они были определены;</w:t>
      </w:r>
    </w:p>
    <w:p w:rsidR="00780434" w:rsidRPr="00330004" w:rsidRDefault="00780434" w:rsidP="00780434">
      <w:pPr>
        <w:widowControl/>
        <w:numPr>
          <w:ilvl w:val="0"/>
          <w:numId w:val="2"/>
        </w:numPr>
        <w:shd w:val="clear" w:color="auto" w:fill="FFFFFF"/>
        <w:ind w:left="0" w:firstLine="360"/>
        <w:jc w:val="both"/>
        <w:rPr>
          <w:sz w:val="24"/>
          <w:szCs w:val="24"/>
        </w:rPr>
      </w:pPr>
      <w:r w:rsidRPr="00330004">
        <w:rPr>
          <w:sz w:val="24"/>
          <w:szCs w:val="24"/>
        </w:rPr>
        <w:t>длительное отсутствие работника по болезни, в связи, с чем не могли быть осуществлены дополнительные работы, определенные в доплатах и надбавках, или отсутствие работника повлияло на результативность выполняемой работы;</w:t>
      </w:r>
    </w:p>
    <w:p w:rsidR="00780434" w:rsidRPr="00330004" w:rsidRDefault="00780434" w:rsidP="00780434">
      <w:pPr>
        <w:widowControl/>
        <w:numPr>
          <w:ilvl w:val="0"/>
          <w:numId w:val="2"/>
        </w:numPr>
        <w:shd w:val="clear" w:color="auto" w:fill="FFFFFF"/>
        <w:ind w:left="0" w:firstLine="360"/>
        <w:jc w:val="both"/>
        <w:rPr>
          <w:sz w:val="24"/>
          <w:szCs w:val="24"/>
        </w:rPr>
      </w:pPr>
      <w:r w:rsidRPr="00330004">
        <w:rPr>
          <w:sz w:val="24"/>
          <w:szCs w:val="24"/>
        </w:rPr>
        <w:t>не выполнения возложенных обязанностей;</w:t>
      </w:r>
    </w:p>
    <w:p w:rsidR="00780434" w:rsidRPr="00330004" w:rsidRDefault="00780434" w:rsidP="00780434">
      <w:pPr>
        <w:widowControl/>
        <w:numPr>
          <w:ilvl w:val="0"/>
          <w:numId w:val="2"/>
        </w:numPr>
        <w:shd w:val="clear" w:color="auto" w:fill="FFFFFF"/>
        <w:ind w:left="0" w:firstLine="360"/>
        <w:jc w:val="both"/>
        <w:rPr>
          <w:sz w:val="24"/>
          <w:szCs w:val="24"/>
        </w:rPr>
      </w:pPr>
      <w:r w:rsidRPr="00330004">
        <w:rPr>
          <w:sz w:val="24"/>
          <w:szCs w:val="24"/>
        </w:rPr>
        <w:t>ухудшения качества работы по основной должности;</w:t>
      </w:r>
    </w:p>
    <w:p w:rsidR="00780434" w:rsidRPr="00330004" w:rsidRDefault="00780434" w:rsidP="00780434">
      <w:pPr>
        <w:widowControl/>
        <w:numPr>
          <w:ilvl w:val="0"/>
          <w:numId w:val="2"/>
        </w:numPr>
        <w:shd w:val="clear" w:color="auto" w:fill="FFFFFF"/>
        <w:ind w:left="0" w:firstLine="360"/>
        <w:jc w:val="both"/>
        <w:rPr>
          <w:sz w:val="24"/>
          <w:szCs w:val="24"/>
        </w:rPr>
      </w:pPr>
      <w:r w:rsidRPr="00330004">
        <w:rPr>
          <w:sz w:val="24"/>
          <w:szCs w:val="24"/>
        </w:rPr>
        <w:t>в связи с изменением (облегчением) условий труда;</w:t>
      </w:r>
    </w:p>
    <w:p w:rsidR="00780434" w:rsidRPr="00330004" w:rsidRDefault="00780434" w:rsidP="00780434">
      <w:pPr>
        <w:widowControl/>
        <w:numPr>
          <w:ilvl w:val="0"/>
          <w:numId w:val="2"/>
        </w:numPr>
        <w:shd w:val="clear" w:color="auto" w:fill="FFFFFF"/>
        <w:ind w:left="0" w:firstLine="360"/>
        <w:jc w:val="both"/>
        <w:rPr>
          <w:sz w:val="24"/>
          <w:szCs w:val="24"/>
        </w:rPr>
      </w:pPr>
      <w:r w:rsidRPr="00330004">
        <w:rPr>
          <w:sz w:val="24"/>
          <w:szCs w:val="24"/>
        </w:rPr>
        <w:lastRenderedPageBreak/>
        <w:t>по другим причинам, признанными существенными для принятия решения по уменьшению или отмене выплаты.</w:t>
      </w:r>
    </w:p>
    <w:p w:rsidR="00780434" w:rsidRPr="00330004" w:rsidRDefault="00780434" w:rsidP="00780434">
      <w:pPr>
        <w:shd w:val="clear" w:color="auto" w:fill="FFFFFF"/>
        <w:ind w:firstLine="540"/>
        <w:jc w:val="both"/>
        <w:rPr>
          <w:sz w:val="24"/>
          <w:szCs w:val="24"/>
        </w:rPr>
      </w:pPr>
      <w:r w:rsidRPr="00330004">
        <w:rPr>
          <w:sz w:val="24"/>
          <w:szCs w:val="24"/>
        </w:rPr>
        <w:t>1.5. Изменение размера выплат осуществляется руководителем Учреждения, по согласованию с представителем профсоюзного комитета и оформляется приказом.</w:t>
      </w:r>
    </w:p>
    <w:p w:rsidR="00780434" w:rsidRPr="00330004" w:rsidRDefault="00780434" w:rsidP="00780434">
      <w:pPr>
        <w:ind w:firstLine="567"/>
        <w:jc w:val="both"/>
        <w:rPr>
          <w:sz w:val="24"/>
          <w:szCs w:val="24"/>
        </w:rPr>
      </w:pPr>
      <w:r w:rsidRPr="00330004">
        <w:rPr>
          <w:sz w:val="24"/>
          <w:szCs w:val="24"/>
        </w:rPr>
        <w:t>1.6. При отсутствии экономии фонда оплаты труда все  выплаты, производимые за счет данного источника финансирования, могут быть уменьшены, приостановлены либо отменены на определенный срок на основании приказа руководителя Учреждения по согласованию с представителем профсоюзного комитета и докладной записки бухгалтера.</w:t>
      </w:r>
    </w:p>
    <w:p w:rsidR="00780434" w:rsidRPr="00330004" w:rsidRDefault="00780434" w:rsidP="00780434">
      <w:pPr>
        <w:rPr>
          <w:sz w:val="24"/>
          <w:szCs w:val="24"/>
        </w:rPr>
      </w:pPr>
    </w:p>
    <w:p w:rsidR="00780434" w:rsidRPr="00837E5F" w:rsidRDefault="00780434" w:rsidP="00780434">
      <w:pPr>
        <w:jc w:val="center"/>
        <w:rPr>
          <w:b/>
          <w:sz w:val="22"/>
          <w:szCs w:val="22"/>
        </w:rPr>
      </w:pPr>
      <w:r w:rsidRPr="00837E5F">
        <w:rPr>
          <w:b/>
          <w:sz w:val="22"/>
          <w:szCs w:val="22"/>
        </w:rPr>
        <w:t>2. Обязательные выплаты</w:t>
      </w:r>
    </w:p>
    <w:p w:rsidR="00780434" w:rsidRPr="00444820" w:rsidRDefault="00780434" w:rsidP="00780434">
      <w:pPr>
        <w:pStyle w:val="a3"/>
        <w:spacing w:line="240" w:lineRule="auto"/>
        <w:ind w:firstLine="0"/>
        <w:rPr>
          <w:rFonts w:ascii="Times New Roman" w:hAnsi="Times New Roman"/>
          <w:szCs w:val="24"/>
        </w:rPr>
      </w:pPr>
      <w:r>
        <w:rPr>
          <w:rFonts w:ascii="Times New Roman" w:hAnsi="Times New Roman"/>
          <w:sz w:val="22"/>
          <w:szCs w:val="22"/>
        </w:rPr>
        <w:t xml:space="preserve">           2.</w:t>
      </w:r>
      <w:r w:rsidRPr="00797A59">
        <w:rPr>
          <w:rFonts w:ascii="Times New Roman" w:hAnsi="Times New Roman"/>
          <w:szCs w:val="24"/>
        </w:rPr>
        <w:t xml:space="preserve">1. </w:t>
      </w:r>
      <w:r w:rsidRPr="00444820">
        <w:rPr>
          <w:rFonts w:ascii="Times New Roman" w:hAnsi="Times New Roman"/>
          <w:szCs w:val="24"/>
        </w:rPr>
        <w:t xml:space="preserve">Обязательные выплаты, устанавливаются  в соответствии с Трудовым кодексом Российской Федерации, выплачиваются в размере, определяемом действующими нормативными актами </w:t>
      </w:r>
    </w:p>
    <w:p w:rsidR="00780434" w:rsidRPr="00797A59" w:rsidRDefault="00780434" w:rsidP="00780434">
      <w:pPr>
        <w:pStyle w:val="a3"/>
        <w:spacing w:line="240" w:lineRule="auto"/>
        <w:ind w:firstLine="0"/>
        <w:rPr>
          <w:rFonts w:ascii="Times New Roman" w:hAnsi="Times New Roman"/>
          <w:szCs w:val="24"/>
        </w:rPr>
      </w:pPr>
      <w:r w:rsidRPr="00444820">
        <w:rPr>
          <w:rFonts w:ascii="Times New Roman" w:hAnsi="Times New Roman"/>
          <w:szCs w:val="24"/>
        </w:rPr>
        <w:t>(Приложение 1)</w:t>
      </w:r>
    </w:p>
    <w:p w:rsidR="001841D5" w:rsidRPr="00797A59" w:rsidRDefault="001841D5" w:rsidP="001841D5">
      <w:pPr>
        <w:pStyle w:val="2"/>
        <w:spacing w:after="0" w:line="240" w:lineRule="auto"/>
        <w:ind w:left="0"/>
        <w:jc w:val="both"/>
        <w:rPr>
          <w:szCs w:val="24"/>
        </w:rPr>
      </w:pPr>
      <w:r w:rsidRPr="00797A59">
        <w:rPr>
          <w:szCs w:val="24"/>
        </w:rPr>
        <w:t xml:space="preserve">2.2. Перечень тяжелых работ, работ с вредными, опасными и иными особыми условиями труда определен Правительством Российской Федерации с учетом мнения Российской трехсторонней комиссии по регулированию социально-трудовых отношений. </w:t>
      </w:r>
    </w:p>
    <w:p w:rsidR="001841D5" w:rsidRPr="00797A59" w:rsidRDefault="001841D5" w:rsidP="001841D5">
      <w:pPr>
        <w:pStyle w:val="2"/>
        <w:spacing w:after="0" w:line="240" w:lineRule="auto"/>
        <w:ind w:left="0" w:firstLine="283"/>
        <w:jc w:val="both"/>
        <w:rPr>
          <w:szCs w:val="24"/>
        </w:rPr>
      </w:pPr>
      <w:r w:rsidRPr="00797A59">
        <w:rPr>
          <w:szCs w:val="24"/>
        </w:rPr>
        <w:t>2.3. Выплаты компенсационного характера устанавливаются к окладам (должностным окладам), ставкам заработной платы работников, если иное не установлено федеральными законами и указами Президента Российской Федерации.</w:t>
      </w:r>
    </w:p>
    <w:p w:rsidR="001841D5" w:rsidRPr="00797A59" w:rsidRDefault="001841D5" w:rsidP="001841D5">
      <w:pPr>
        <w:pStyle w:val="2"/>
        <w:spacing w:after="0" w:line="240" w:lineRule="auto"/>
        <w:ind w:left="0" w:firstLine="283"/>
        <w:jc w:val="both"/>
        <w:rPr>
          <w:szCs w:val="24"/>
        </w:rPr>
      </w:pPr>
      <w:r w:rsidRPr="00797A59">
        <w:rPr>
          <w:szCs w:val="24"/>
        </w:rPr>
        <w:t>При этом принимаются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1841D5" w:rsidRPr="00797A59" w:rsidRDefault="001841D5" w:rsidP="001841D5">
      <w:pPr>
        <w:pStyle w:val="2"/>
        <w:spacing w:after="0" w:line="240" w:lineRule="auto"/>
        <w:ind w:left="0"/>
        <w:jc w:val="both"/>
        <w:rPr>
          <w:szCs w:val="24"/>
        </w:rPr>
      </w:pPr>
      <w:r w:rsidRPr="00797A59">
        <w:rPr>
          <w:szCs w:val="24"/>
        </w:rPr>
        <w:t xml:space="preserve">    2.4.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содержащими нормы трудового права, Перечнем видов выплат компенсационного характера в федеральных бюджетных учреждениях.</w:t>
      </w:r>
    </w:p>
    <w:p w:rsidR="00195EF8" w:rsidRPr="00797A59" w:rsidRDefault="00195EF8" w:rsidP="00780434">
      <w:pPr>
        <w:pStyle w:val="a3"/>
        <w:spacing w:line="240" w:lineRule="auto"/>
        <w:ind w:firstLine="0"/>
        <w:rPr>
          <w:rFonts w:ascii="Times New Roman" w:hAnsi="Times New Roman"/>
          <w:szCs w:val="24"/>
        </w:rPr>
      </w:pPr>
    </w:p>
    <w:p w:rsidR="00837E5F" w:rsidRPr="00797A59" w:rsidRDefault="00837E5F" w:rsidP="00780434">
      <w:pPr>
        <w:pStyle w:val="a3"/>
        <w:spacing w:line="240" w:lineRule="auto"/>
        <w:ind w:firstLine="0"/>
        <w:rPr>
          <w:rFonts w:ascii="Times New Roman" w:hAnsi="Times New Roman"/>
          <w:szCs w:val="24"/>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CA3D8B" w:rsidRDefault="00CA3D8B" w:rsidP="00780434">
      <w:pPr>
        <w:pStyle w:val="a3"/>
        <w:spacing w:line="240" w:lineRule="auto"/>
        <w:ind w:firstLine="0"/>
        <w:rPr>
          <w:rFonts w:ascii="Times New Roman" w:hAnsi="Times New Roman"/>
          <w:sz w:val="22"/>
          <w:szCs w:val="22"/>
        </w:rPr>
      </w:pPr>
    </w:p>
    <w:p w:rsidR="00780434" w:rsidRDefault="00CA3D8B" w:rsidP="00780434">
      <w:pPr>
        <w:ind w:firstLine="720"/>
        <w:jc w:val="right"/>
        <w:rPr>
          <w:sz w:val="22"/>
          <w:szCs w:val="22"/>
        </w:rPr>
      </w:pPr>
      <w:r>
        <w:rPr>
          <w:sz w:val="22"/>
          <w:szCs w:val="22"/>
        </w:rPr>
        <w:lastRenderedPageBreak/>
        <w:t>Приложение 1</w:t>
      </w:r>
    </w:p>
    <w:p w:rsidR="00780434" w:rsidRDefault="00780434" w:rsidP="00780434">
      <w:pPr>
        <w:ind w:firstLine="708"/>
        <w:jc w:val="center"/>
        <w:rPr>
          <w:b/>
          <w:sz w:val="22"/>
          <w:szCs w:val="22"/>
        </w:rPr>
      </w:pPr>
      <w:r>
        <w:rPr>
          <w:b/>
          <w:sz w:val="22"/>
          <w:szCs w:val="22"/>
        </w:rPr>
        <w:t>Перечень обязательных выплат за работу,</w:t>
      </w:r>
    </w:p>
    <w:p w:rsidR="00780434" w:rsidRDefault="00780434" w:rsidP="0096311E">
      <w:pPr>
        <w:ind w:firstLine="708"/>
        <w:jc w:val="center"/>
        <w:rPr>
          <w:b/>
          <w:sz w:val="22"/>
          <w:szCs w:val="22"/>
        </w:rPr>
      </w:pPr>
      <w:r>
        <w:rPr>
          <w:b/>
          <w:sz w:val="22"/>
          <w:szCs w:val="22"/>
        </w:rPr>
        <w:t>производимую в особых условиях</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gridCol w:w="4820"/>
      </w:tblGrid>
      <w:tr w:rsidR="00780434" w:rsidTr="001841D5">
        <w:tc>
          <w:tcPr>
            <w:tcW w:w="675" w:type="dxa"/>
            <w:tcBorders>
              <w:top w:val="single" w:sz="4" w:space="0" w:color="auto"/>
              <w:left w:val="single" w:sz="4" w:space="0" w:color="auto"/>
              <w:bottom w:val="single" w:sz="4" w:space="0" w:color="auto"/>
              <w:right w:val="single" w:sz="4" w:space="0" w:color="auto"/>
            </w:tcBorders>
            <w:hideMark/>
          </w:tcPr>
          <w:p w:rsidR="00780434" w:rsidRDefault="00780434">
            <w:pPr>
              <w:jc w:val="both"/>
            </w:pPr>
            <w:r>
              <w:t xml:space="preserve">№ </w:t>
            </w:r>
            <w:proofErr w:type="spellStart"/>
            <w:r>
              <w:t>пп</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780434" w:rsidRDefault="00780434">
            <w:pPr>
              <w:jc w:val="both"/>
            </w:pPr>
            <w:r>
              <w:t>Виды работ, за которые установлены доплаты</w:t>
            </w:r>
          </w:p>
        </w:tc>
        <w:tc>
          <w:tcPr>
            <w:tcW w:w="4820" w:type="dxa"/>
            <w:tcBorders>
              <w:top w:val="single" w:sz="4" w:space="0" w:color="auto"/>
              <w:left w:val="single" w:sz="4" w:space="0" w:color="auto"/>
              <w:bottom w:val="single" w:sz="4" w:space="0" w:color="auto"/>
              <w:right w:val="single" w:sz="4" w:space="0" w:color="auto"/>
            </w:tcBorders>
            <w:hideMark/>
          </w:tcPr>
          <w:p w:rsidR="00780434" w:rsidRDefault="00780434">
            <w:pPr>
              <w:jc w:val="both"/>
            </w:pPr>
            <w:r>
              <w:t>Размеры  доплат, %.</w:t>
            </w:r>
          </w:p>
        </w:tc>
      </w:tr>
      <w:tr w:rsidR="00780434" w:rsidTr="001841D5">
        <w:tc>
          <w:tcPr>
            <w:tcW w:w="675" w:type="dxa"/>
            <w:tcBorders>
              <w:top w:val="single" w:sz="4" w:space="0" w:color="auto"/>
              <w:left w:val="single" w:sz="4" w:space="0" w:color="auto"/>
              <w:bottom w:val="single" w:sz="4" w:space="0" w:color="auto"/>
              <w:right w:val="single" w:sz="4" w:space="0" w:color="auto"/>
            </w:tcBorders>
            <w:hideMark/>
          </w:tcPr>
          <w:p w:rsidR="00780434" w:rsidRDefault="00780434">
            <w:pPr>
              <w:jc w:val="both"/>
            </w:pPr>
            <w:r>
              <w:t>1.</w:t>
            </w:r>
          </w:p>
        </w:tc>
        <w:tc>
          <w:tcPr>
            <w:tcW w:w="5103" w:type="dxa"/>
            <w:tcBorders>
              <w:top w:val="single" w:sz="4" w:space="0" w:color="auto"/>
              <w:left w:val="single" w:sz="4" w:space="0" w:color="auto"/>
              <w:bottom w:val="single" w:sz="4" w:space="0" w:color="auto"/>
              <w:right w:val="single" w:sz="4" w:space="0" w:color="auto"/>
            </w:tcBorders>
            <w:hideMark/>
          </w:tcPr>
          <w:p w:rsidR="00780434" w:rsidRDefault="00780434">
            <w:pPr>
              <w:jc w:val="both"/>
            </w:pPr>
            <w:r>
              <w:t>За работу в ночное время (в период с 22 часов до 6 часов):</w:t>
            </w:r>
          </w:p>
          <w:p w:rsidR="00780434" w:rsidRDefault="00780434" w:rsidP="00F5190E">
            <w:pPr>
              <w:jc w:val="both"/>
            </w:pPr>
            <w:r>
              <w:t>- сторожам</w:t>
            </w:r>
          </w:p>
        </w:tc>
        <w:tc>
          <w:tcPr>
            <w:tcW w:w="4820" w:type="dxa"/>
            <w:tcBorders>
              <w:top w:val="single" w:sz="4" w:space="0" w:color="auto"/>
              <w:left w:val="single" w:sz="4" w:space="0" w:color="auto"/>
              <w:bottom w:val="single" w:sz="4" w:space="0" w:color="auto"/>
              <w:right w:val="single" w:sz="4" w:space="0" w:color="auto"/>
            </w:tcBorders>
            <w:hideMark/>
          </w:tcPr>
          <w:p w:rsidR="00780434" w:rsidRPr="0096311E" w:rsidRDefault="007D6210" w:rsidP="00DA2CD5">
            <w:pPr>
              <w:jc w:val="both"/>
            </w:pPr>
            <w:r w:rsidRPr="0096311E">
              <w:t>40</w:t>
            </w:r>
            <w:r w:rsidR="00780434" w:rsidRPr="0096311E">
              <w:t xml:space="preserve">% </w:t>
            </w:r>
            <w:r w:rsidRPr="0096311E">
              <w:t xml:space="preserve">согласно Постановления Коллегии Администрации от 25.03.2011г № 120 «О введении новой системы оплаты труда для работников государственных образовательных учреждений Кемеровской области» </w:t>
            </w:r>
            <w:r w:rsidR="00780434" w:rsidRPr="0096311E">
              <w:t>ст. 154 ТК РФ</w:t>
            </w:r>
          </w:p>
        </w:tc>
      </w:tr>
      <w:tr w:rsidR="0096311E" w:rsidTr="001841D5">
        <w:tc>
          <w:tcPr>
            <w:tcW w:w="675" w:type="dxa"/>
            <w:tcBorders>
              <w:top w:val="single" w:sz="4" w:space="0" w:color="auto"/>
              <w:left w:val="single" w:sz="4" w:space="0" w:color="auto"/>
              <w:bottom w:val="single" w:sz="4" w:space="0" w:color="auto"/>
              <w:right w:val="single" w:sz="4" w:space="0" w:color="auto"/>
            </w:tcBorders>
            <w:hideMark/>
          </w:tcPr>
          <w:p w:rsidR="0096311E" w:rsidRDefault="0096311E">
            <w:pPr>
              <w:jc w:val="both"/>
            </w:pPr>
          </w:p>
          <w:p w:rsidR="0096311E" w:rsidRDefault="0096311E">
            <w:pPr>
              <w:jc w:val="both"/>
            </w:pPr>
            <w:r>
              <w:t>2.</w:t>
            </w:r>
          </w:p>
        </w:tc>
        <w:tc>
          <w:tcPr>
            <w:tcW w:w="5103" w:type="dxa"/>
            <w:tcBorders>
              <w:top w:val="single" w:sz="4" w:space="0" w:color="auto"/>
              <w:left w:val="single" w:sz="4" w:space="0" w:color="auto"/>
              <w:bottom w:val="single" w:sz="4" w:space="0" w:color="auto"/>
              <w:right w:val="single" w:sz="4" w:space="0" w:color="auto"/>
            </w:tcBorders>
            <w:hideMark/>
          </w:tcPr>
          <w:p w:rsidR="0096311E" w:rsidRPr="004448B2" w:rsidRDefault="0096311E" w:rsidP="00AF3833">
            <w:pPr>
              <w:jc w:val="both"/>
              <w:rPr>
                <w:sz w:val="22"/>
                <w:szCs w:val="22"/>
              </w:rPr>
            </w:pPr>
            <w:r>
              <w:rPr>
                <w:sz w:val="22"/>
                <w:szCs w:val="22"/>
              </w:rPr>
              <w:t xml:space="preserve">За работу в вечернее время (в период с 18 часов до 22 </w:t>
            </w:r>
            <w:r w:rsidRPr="004448B2">
              <w:rPr>
                <w:sz w:val="22"/>
                <w:szCs w:val="22"/>
              </w:rPr>
              <w:t>часов):</w:t>
            </w:r>
          </w:p>
          <w:p w:rsidR="0096311E" w:rsidRPr="004448B2" w:rsidRDefault="0096311E" w:rsidP="00F5190E">
            <w:pPr>
              <w:jc w:val="both"/>
              <w:rPr>
                <w:sz w:val="22"/>
                <w:szCs w:val="22"/>
              </w:rPr>
            </w:pPr>
            <w:r w:rsidRPr="004448B2">
              <w:rPr>
                <w:sz w:val="22"/>
                <w:szCs w:val="22"/>
              </w:rPr>
              <w:t>- сторожам</w:t>
            </w:r>
            <w:r w:rsidR="00F5190E">
              <w:rPr>
                <w:sz w:val="22"/>
                <w:szCs w:val="22"/>
              </w:rPr>
              <w:t>;</w:t>
            </w:r>
            <w:r>
              <w:rPr>
                <w:sz w:val="22"/>
                <w:szCs w:val="22"/>
              </w:rPr>
              <w:t xml:space="preserve"> </w:t>
            </w:r>
          </w:p>
        </w:tc>
        <w:tc>
          <w:tcPr>
            <w:tcW w:w="4820" w:type="dxa"/>
            <w:tcBorders>
              <w:top w:val="single" w:sz="4" w:space="0" w:color="auto"/>
              <w:left w:val="single" w:sz="4" w:space="0" w:color="auto"/>
              <w:bottom w:val="single" w:sz="4" w:space="0" w:color="auto"/>
              <w:right w:val="single" w:sz="4" w:space="0" w:color="auto"/>
            </w:tcBorders>
            <w:hideMark/>
          </w:tcPr>
          <w:p w:rsidR="0096311E" w:rsidRPr="0096311E" w:rsidRDefault="0096311E" w:rsidP="00AF3833">
            <w:r w:rsidRPr="0096311E">
              <w:t xml:space="preserve">20% </w:t>
            </w:r>
          </w:p>
          <w:p w:rsidR="0096311E" w:rsidRPr="0096311E" w:rsidRDefault="0096311E" w:rsidP="00DA2CD5">
            <w:r w:rsidRPr="0096311E">
              <w:t xml:space="preserve">согласно Постановления Коллегии Администрации от 25.03.2011г № 120 «О введении новой системы оплаты труда для работников государственных образовательных учреждений Кемеровской области» </w:t>
            </w:r>
          </w:p>
        </w:tc>
      </w:tr>
      <w:tr w:rsidR="0096311E" w:rsidTr="001841D5">
        <w:trPr>
          <w:trHeight w:val="5318"/>
        </w:trPr>
        <w:tc>
          <w:tcPr>
            <w:tcW w:w="675" w:type="dxa"/>
            <w:tcBorders>
              <w:top w:val="single" w:sz="4" w:space="0" w:color="auto"/>
              <w:left w:val="single" w:sz="4" w:space="0" w:color="auto"/>
              <w:bottom w:val="single" w:sz="4" w:space="0" w:color="auto"/>
              <w:right w:val="single" w:sz="4" w:space="0" w:color="auto"/>
            </w:tcBorders>
            <w:hideMark/>
          </w:tcPr>
          <w:p w:rsidR="0096311E" w:rsidRDefault="0096311E">
            <w:pPr>
              <w:jc w:val="both"/>
            </w:pPr>
            <w:r>
              <w:t>2.</w:t>
            </w:r>
          </w:p>
        </w:tc>
        <w:tc>
          <w:tcPr>
            <w:tcW w:w="5103" w:type="dxa"/>
            <w:tcBorders>
              <w:top w:val="single" w:sz="4" w:space="0" w:color="auto"/>
              <w:left w:val="single" w:sz="4" w:space="0" w:color="auto"/>
              <w:bottom w:val="single" w:sz="4" w:space="0" w:color="auto"/>
              <w:right w:val="single" w:sz="4" w:space="0" w:color="auto"/>
            </w:tcBorders>
          </w:tcPr>
          <w:p w:rsidR="0096311E" w:rsidRDefault="0096311E">
            <w:pPr>
              <w:jc w:val="both"/>
            </w:pPr>
            <w:r>
              <w:t>За работу с неблагоприятными условиями труда:</w:t>
            </w:r>
          </w:p>
          <w:p w:rsidR="0096311E" w:rsidRDefault="000D4774">
            <w:pPr>
              <w:jc w:val="both"/>
            </w:pPr>
            <w:r>
              <w:t>- кухонный рабочий</w:t>
            </w:r>
          </w:p>
          <w:p w:rsidR="001841D5" w:rsidRDefault="0096311E">
            <w:pPr>
              <w:jc w:val="both"/>
            </w:pPr>
            <w:r>
              <w:t xml:space="preserve">- </w:t>
            </w:r>
            <w:r w:rsidR="001841D5">
              <w:t>шеф-повар</w:t>
            </w:r>
            <w:r>
              <w:t>, повар</w:t>
            </w:r>
            <w:r w:rsidR="00CA3D8B">
              <w:t xml:space="preserve">, </w:t>
            </w:r>
          </w:p>
          <w:p w:rsidR="0096311E" w:rsidRDefault="0096311E">
            <w:pPr>
              <w:jc w:val="both"/>
            </w:pPr>
            <w:r>
              <w:t>- машинист по стирке белья</w:t>
            </w:r>
          </w:p>
          <w:p w:rsidR="0096311E" w:rsidRDefault="0096311E">
            <w:pPr>
              <w:jc w:val="both"/>
            </w:pPr>
            <w:r>
              <w:t>- младший воспитат</w:t>
            </w:r>
            <w:r w:rsidR="00CA3D8B">
              <w:t>ель</w:t>
            </w:r>
          </w:p>
          <w:p w:rsidR="0096311E" w:rsidRDefault="0096311E">
            <w:pPr>
              <w:jc w:val="both"/>
            </w:pPr>
            <w:r>
              <w:t>- медицинские работники</w:t>
            </w:r>
          </w:p>
          <w:p w:rsidR="0096311E" w:rsidRDefault="0096311E">
            <w:pPr>
              <w:jc w:val="both"/>
            </w:pPr>
            <w:r>
              <w:t>- старшая медсестра</w:t>
            </w:r>
          </w:p>
          <w:p w:rsidR="0096311E" w:rsidRDefault="0096311E">
            <w:pPr>
              <w:jc w:val="both"/>
            </w:pPr>
          </w:p>
          <w:p w:rsidR="0096311E" w:rsidRDefault="0096311E">
            <w:pPr>
              <w:jc w:val="both"/>
            </w:pPr>
          </w:p>
          <w:p w:rsidR="0096311E" w:rsidRDefault="0096311E">
            <w:pPr>
              <w:jc w:val="both"/>
            </w:pPr>
            <w:r>
              <w:t xml:space="preserve">- педагоги, занятые работой с детьми с отклоняющимся развитием (воспитатель, учитель-логопед, музыкальный руководитель, педагог-психолог, </w:t>
            </w:r>
            <w:r w:rsidR="001841D5">
              <w:t xml:space="preserve">инструктор по физическому воспитанию </w:t>
            </w:r>
            <w:r>
              <w:t xml:space="preserve">) Нагрузка на педагогических работников устанавливается на учебный год  </w:t>
            </w:r>
            <w:r w:rsidR="001841D5">
              <w:t>(с 01.09. по 31.05.), пропорционально нагрузке</w:t>
            </w:r>
          </w:p>
          <w:p w:rsidR="001841D5" w:rsidRDefault="0096311E">
            <w:pPr>
              <w:jc w:val="both"/>
            </w:pPr>
            <w:r>
              <w:t xml:space="preserve"> </w:t>
            </w:r>
          </w:p>
          <w:p w:rsidR="0096311E" w:rsidRDefault="0096311E">
            <w:pPr>
              <w:jc w:val="both"/>
            </w:pPr>
            <w:r>
              <w:t>- младший воспитатель за раб</w:t>
            </w:r>
            <w:r w:rsidR="001841D5">
              <w:t>оту с детьми в группах с отклонением в  развитии</w:t>
            </w:r>
          </w:p>
          <w:p w:rsidR="0096311E" w:rsidRDefault="0096311E">
            <w:pPr>
              <w:jc w:val="both"/>
            </w:pPr>
          </w:p>
          <w:p w:rsidR="0096311E" w:rsidRDefault="0096311E">
            <w:pPr>
              <w:jc w:val="both"/>
            </w:pPr>
          </w:p>
          <w:p w:rsidR="0096311E" w:rsidRDefault="0096311E">
            <w:pPr>
              <w:jc w:val="both"/>
            </w:pPr>
            <w:r>
              <w:t>-выплаты  обусловленные районным регулированием оплаты труда</w:t>
            </w:r>
          </w:p>
          <w:p w:rsidR="00CA3D8B" w:rsidRDefault="00CA3D8B">
            <w:pPr>
              <w:jc w:val="both"/>
            </w:pPr>
          </w:p>
          <w:p w:rsidR="00CA3D8B" w:rsidRDefault="00CA3D8B">
            <w:pPr>
              <w:jc w:val="both"/>
            </w:pPr>
          </w:p>
          <w:p w:rsidR="00CA3D8B" w:rsidRDefault="00CA3D8B">
            <w:pPr>
              <w:jc w:val="both"/>
            </w:pPr>
          </w:p>
          <w:p w:rsidR="00CA3D8B" w:rsidRDefault="00CA3D8B">
            <w:pPr>
              <w:jc w:val="both"/>
            </w:pPr>
          </w:p>
          <w:p w:rsidR="00CA3D8B" w:rsidRDefault="00CA3D8B">
            <w:pPr>
              <w:jc w:val="both"/>
            </w:pPr>
          </w:p>
          <w:p w:rsidR="0096311E" w:rsidRDefault="0096311E">
            <w:pPr>
              <w:jc w:val="both"/>
            </w:pPr>
            <w:r>
              <w:t>- доплата до МРОТ</w:t>
            </w:r>
          </w:p>
        </w:tc>
        <w:tc>
          <w:tcPr>
            <w:tcW w:w="4820" w:type="dxa"/>
            <w:tcBorders>
              <w:top w:val="single" w:sz="4" w:space="0" w:color="auto"/>
              <w:left w:val="single" w:sz="4" w:space="0" w:color="auto"/>
              <w:bottom w:val="single" w:sz="4" w:space="0" w:color="auto"/>
              <w:right w:val="single" w:sz="4" w:space="0" w:color="auto"/>
            </w:tcBorders>
          </w:tcPr>
          <w:p w:rsidR="0096311E" w:rsidRPr="0096311E" w:rsidRDefault="0096311E">
            <w:pPr>
              <w:jc w:val="both"/>
            </w:pPr>
            <w:r w:rsidRPr="0096311E">
              <w:t xml:space="preserve">При наличии карты </w:t>
            </w:r>
          </w:p>
          <w:p w:rsidR="0096311E" w:rsidRPr="0096311E" w:rsidRDefault="0096311E">
            <w:pPr>
              <w:jc w:val="both"/>
            </w:pPr>
            <w:r w:rsidRPr="0096311E">
              <w:t>12%</w:t>
            </w:r>
          </w:p>
          <w:p w:rsidR="0096311E" w:rsidRPr="0096311E" w:rsidRDefault="0096311E">
            <w:pPr>
              <w:jc w:val="both"/>
            </w:pPr>
            <w:r w:rsidRPr="0096311E">
              <w:t>12%</w:t>
            </w:r>
          </w:p>
          <w:p w:rsidR="0096311E" w:rsidRPr="0096311E" w:rsidRDefault="0096311E">
            <w:pPr>
              <w:jc w:val="both"/>
            </w:pPr>
            <w:r w:rsidRPr="0096311E">
              <w:t>12%</w:t>
            </w:r>
          </w:p>
          <w:p w:rsidR="0096311E" w:rsidRPr="0096311E" w:rsidRDefault="0096311E">
            <w:pPr>
              <w:jc w:val="both"/>
            </w:pPr>
            <w:r w:rsidRPr="0096311E">
              <w:t>1</w:t>
            </w:r>
            <w:r w:rsidR="00CA3D8B">
              <w:t>2</w:t>
            </w:r>
            <w:r w:rsidRPr="0096311E">
              <w:t>%</w:t>
            </w:r>
          </w:p>
          <w:p w:rsidR="0096311E" w:rsidRPr="0096311E" w:rsidRDefault="00195EF8">
            <w:pPr>
              <w:pStyle w:val="ConsPlusNormal"/>
              <w:widowControl/>
              <w:ind w:firstLine="0"/>
              <w:rPr>
                <w:rFonts w:ascii="Times New Roman" w:hAnsi="Times New Roman" w:cs="Times New Roman"/>
                <w:spacing w:val="1"/>
              </w:rPr>
            </w:pPr>
            <w:r>
              <w:rPr>
                <w:rFonts w:ascii="Times New Roman" w:hAnsi="Times New Roman" w:cs="Times New Roman"/>
              </w:rPr>
              <w:t xml:space="preserve">12%(приказ </w:t>
            </w:r>
            <w:proofErr w:type="spellStart"/>
            <w:r>
              <w:rPr>
                <w:rFonts w:ascii="Times New Roman" w:hAnsi="Times New Roman" w:cs="Times New Roman"/>
              </w:rPr>
              <w:t>Госкомобразования</w:t>
            </w:r>
            <w:proofErr w:type="spellEnd"/>
            <w:r>
              <w:rPr>
                <w:rFonts w:ascii="Times New Roman" w:hAnsi="Times New Roman" w:cs="Times New Roman"/>
              </w:rPr>
              <w:t xml:space="preserve"> СССР</w:t>
            </w:r>
            <w:r w:rsidR="00022FBE">
              <w:rPr>
                <w:rFonts w:ascii="Times New Roman" w:hAnsi="Times New Roman" w:cs="Times New Roman"/>
              </w:rPr>
              <w:t xml:space="preserve">                                                                                                                                                                                                                                                                                                                                                                                                                                                                                                                                                                                                                                                                                                                                                                                                                                                                                                                                                                                                                                                                                                                                                                                                                                                                                                                                                                                                                                                                                                                                                                                                                                                                                                                                                                                                                                                                                                                                                                                                                                                                                                                                                                                                                                                                                                                                                                                                                                                                                                                                                                                                                                                                                                                                                                                                                                                                                                                                                                                                                                                                                                                                                                                                                                                                                                                                                                                                                                                                                                                                                                                                                                                                                                                                                                                                                                                                                                                                                                                                                                                                                                                                                                                                                                                                                                                                                                                                                                                                                                                                                                                                                                                                                                                                                                                                                                                                                                                                                                                                                                                                                                                                                                                                                                                                                                                                                                                                                                                                                                                                                                                                                                                                                                                                                                                                                                                                                                                                                                                                                                                                                                                                                                                                                                                                                                                                                                                                                                                                                                                                                                                                                                                                                                                                                                         </w:t>
            </w:r>
            <w:r w:rsidR="0096311E" w:rsidRPr="0096311E">
              <w:rPr>
                <w:rFonts w:ascii="Times New Roman" w:hAnsi="Times New Roman" w:cs="Times New Roman"/>
              </w:rPr>
              <w:t xml:space="preserve"> от 20.08.1990г  № 579, </w:t>
            </w:r>
            <w:r w:rsidR="0096311E" w:rsidRPr="0096311E">
              <w:rPr>
                <w:rFonts w:ascii="Times New Roman" w:hAnsi="Times New Roman" w:cs="Times New Roman"/>
                <w:spacing w:val="9"/>
              </w:rPr>
              <w:t xml:space="preserve">письмо Минобразования  России от </w:t>
            </w:r>
            <w:r w:rsidR="0096311E" w:rsidRPr="0096311E">
              <w:rPr>
                <w:rFonts w:ascii="Times New Roman" w:hAnsi="Times New Roman" w:cs="Times New Roman"/>
                <w:spacing w:val="1"/>
              </w:rPr>
              <w:t xml:space="preserve">12 января </w:t>
            </w:r>
            <w:smartTag w:uri="urn:schemas-microsoft-com:office:smarttags" w:element="metricconverter">
              <w:smartTagPr>
                <w:attr w:name="ProductID" w:val="1993 г"/>
              </w:smartTagPr>
              <w:r w:rsidR="0096311E" w:rsidRPr="0096311E">
                <w:rPr>
                  <w:rFonts w:ascii="Times New Roman" w:hAnsi="Times New Roman" w:cs="Times New Roman"/>
                  <w:spacing w:val="1"/>
                </w:rPr>
                <w:t>1993 г</w:t>
              </w:r>
            </w:smartTag>
            <w:r w:rsidR="0096311E" w:rsidRPr="0096311E">
              <w:rPr>
                <w:rFonts w:ascii="Times New Roman" w:hAnsi="Times New Roman" w:cs="Times New Roman"/>
                <w:spacing w:val="1"/>
              </w:rPr>
              <w:t>. № 10/32-Т)</w:t>
            </w:r>
          </w:p>
          <w:p w:rsidR="00195EF8" w:rsidRDefault="00195EF8"/>
          <w:p w:rsidR="0096311E" w:rsidRPr="0096311E" w:rsidRDefault="0096311E">
            <w:r w:rsidRPr="0096311E">
              <w:t>20%</w:t>
            </w:r>
            <w:r w:rsidR="001841D5">
              <w:t xml:space="preserve"> </w:t>
            </w:r>
            <w:r w:rsidRPr="0096311E">
              <w:t xml:space="preserve">(приложение № 2 к приказу </w:t>
            </w:r>
            <w:proofErr w:type="spellStart"/>
            <w:r w:rsidRPr="0096311E">
              <w:t>гос</w:t>
            </w:r>
            <w:r w:rsidR="00195EF8">
              <w:t>ком</w:t>
            </w:r>
            <w:r w:rsidRPr="0096311E">
              <w:t>образования</w:t>
            </w:r>
            <w:proofErr w:type="spellEnd"/>
            <w:r w:rsidRPr="0096311E">
              <w:t xml:space="preserve"> СССР от 20.08.1990г № 579)</w:t>
            </w:r>
            <w:r w:rsidR="00195EF8">
              <w:t xml:space="preserve"> </w:t>
            </w:r>
            <w:r w:rsidRPr="0096311E">
              <w:t xml:space="preserve">за фактическое время работы в группе, Приказ МЗ РФ № 822 от 29.12.2007г </w:t>
            </w:r>
          </w:p>
          <w:p w:rsidR="0096311E" w:rsidRPr="0096311E" w:rsidRDefault="0096311E">
            <w:pPr>
              <w:pStyle w:val="ConsPlusNormal"/>
              <w:widowControl/>
              <w:ind w:firstLine="0"/>
              <w:jc w:val="both"/>
              <w:rPr>
                <w:rFonts w:ascii="Times New Roman" w:hAnsi="Times New Roman" w:cs="Times New Roman"/>
              </w:rPr>
            </w:pPr>
          </w:p>
          <w:p w:rsidR="0096311E" w:rsidRDefault="0096311E">
            <w:pPr>
              <w:pStyle w:val="ConsPlusNormal"/>
              <w:widowControl/>
              <w:ind w:firstLine="0"/>
              <w:jc w:val="both"/>
              <w:rPr>
                <w:rFonts w:ascii="Times New Roman" w:hAnsi="Times New Roman" w:cs="Times New Roman"/>
              </w:rPr>
            </w:pPr>
          </w:p>
          <w:p w:rsidR="0096311E" w:rsidRDefault="0096311E">
            <w:pPr>
              <w:pStyle w:val="ConsPlusNormal"/>
              <w:widowControl/>
              <w:ind w:firstLine="0"/>
              <w:jc w:val="both"/>
              <w:rPr>
                <w:rFonts w:ascii="Times New Roman" w:hAnsi="Times New Roman" w:cs="Times New Roman"/>
              </w:rPr>
            </w:pPr>
          </w:p>
          <w:p w:rsidR="0096311E" w:rsidRPr="0096311E" w:rsidRDefault="00195EF8">
            <w:pPr>
              <w:pStyle w:val="ConsPlusNormal"/>
              <w:widowControl/>
              <w:ind w:firstLine="0"/>
              <w:jc w:val="both"/>
              <w:rPr>
                <w:rFonts w:ascii="Times New Roman" w:hAnsi="Times New Roman" w:cs="Times New Roman"/>
                <w:spacing w:val="9"/>
              </w:rPr>
            </w:pPr>
            <w:r>
              <w:rPr>
                <w:rFonts w:ascii="Times New Roman" w:hAnsi="Times New Roman" w:cs="Times New Roman"/>
              </w:rPr>
              <w:t xml:space="preserve">15% (приказ </w:t>
            </w:r>
            <w:proofErr w:type="spellStart"/>
            <w:r>
              <w:rPr>
                <w:rFonts w:ascii="Times New Roman" w:hAnsi="Times New Roman" w:cs="Times New Roman"/>
              </w:rPr>
              <w:t>Госкомобразования</w:t>
            </w:r>
            <w:proofErr w:type="spellEnd"/>
            <w:r>
              <w:rPr>
                <w:rFonts w:ascii="Times New Roman" w:hAnsi="Times New Roman" w:cs="Times New Roman"/>
              </w:rPr>
              <w:t xml:space="preserve"> СССР </w:t>
            </w:r>
            <w:r w:rsidR="0096311E" w:rsidRPr="0096311E">
              <w:rPr>
                <w:rFonts w:ascii="Times New Roman" w:hAnsi="Times New Roman" w:cs="Times New Roman"/>
              </w:rPr>
              <w:t xml:space="preserve">от 20.08.1990г № 579, </w:t>
            </w:r>
            <w:r w:rsidR="0096311E" w:rsidRPr="0096311E">
              <w:rPr>
                <w:rFonts w:ascii="Times New Roman" w:hAnsi="Times New Roman" w:cs="Times New Roman"/>
                <w:spacing w:val="9"/>
              </w:rPr>
              <w:t xml:space="preserve">письмо Минобразования России от </w:t>
            </w:r>
            <w:r w:rsidR="0096311E" w:rsidRPr="0096311E">
              <w:rPr>
                <w:rFonts w:ascii="Times New Roman" w:hAnsi="Times New Roman" w:cs="Times New Roman"/>
              </w:rPr>
              <w:t xml:space="preserve">12 января </w:t>
            </w:r>
            <w:smartTag w:uri="urn:schemas-microsoft-com:office:smarttags" w:element="metricconverter">
              <w:smartTagPr>
                <w:attr w:name="ProductID" w:val="1993 г"/>
              </w:smartTagPr>
              <w:r w:rsidR="0096311E" w:rsidRPr="0096311E">
                <w:rPr>
                  <w:rFonts w:ascii="Times New Roman" w:hAnsi="Times New Roman" w:cs="Times New Roman"/>
                </w:rPr>
                <w:t>1993 г</w:t>
              </w:r>
            </w:smartTag>
            <w:r w:rsidR="0096311E" w:rsidRPr="0096311E">
              <w:rPr>
                <w:rFonts w:ascii="Times New Roman" w:hAnsi="Times New Roman" w:cs="Times New Roman"/>
              </w:rPr>
              <w:t>. № 10/32-Т)</w:t>
            </w:r>
          </w:p>
          <w:p w:rsidR="00195EF8" w:rsidRDefault="00195EF8"/>
          <w:p w:rsidR="0096311E" w:rsidRPr="0096311E" w:rsidRDefault="00CA3D8B">
            <w:r>
              <w:t>Постановление Совета Министров СССР, ВЦСПС от 01.08.89 № 601 «О районных коэффициентах к заработной плате рабочих и служащих предприятий, организаций и учреждений, расположенных в Кемеровской  области и на территории г.г. Воркуты и Инты»</w:t>
            </w:r>
          </w:p>
          <w:p w:rsidR="00195EF8" w:rsidRDefault="00195EF8">
            <w:pPr>
              <w:pStyle w:val="ConsPlusNormal"/>
              <w:widowControl/>
              <w:ind w:firstLine="0"/>
              <w:jc w:val="both"/>
              <w:rPr>
                <w:rFonts w:ascii="Times New Roman" w:hAnsi="Times New Roman" w:cs="Times New Roman"/>
                <w:spacing w:val="1"/>
              </w:rPr>
            </w:pPr>
          </w:p>
          <w:p w:rsidR="0096311E" w:rsidRPr="00CA3D8B" w:rsidRDefault="00195EF8">
            <w:pPr>
              <w:pStyle w:val="ConsPlusNormal"/>
              <w:widowControl/>
              <w:ind w:firstLine="0"/>
              <w:jc w:val="both"/>
              <w:rPr>
                <w:rFonts w:ascii="Times New Roman" w:hAnsi="Times New Roman" w:cs="Times New Roman"/>
                <w:spacing w:val="1"/>
              </w:rPr>
            </w:pPr>
            <w:r w:rsidRPr="00CA3D8B">
              <w:rPr>
                <w:rFonts w:ascii="Times New Roman" w:hAnsi="Times New Roman" w:cs="Times New Roman"/>
                <w:spacing w:val="1"/>
              </w:rPr>
              <w:t>Ст. 133 ТК РФ</w:t>
            </w:r>
          </w:p>
        </w:tc>
      </w:tr>
    </w:tbl>
    <w:p w:rsidR="00780434" w:rsidRDefault="00780434" w:rsidP="00780434">
      <w:pPr>
        <w:pStyle w:val="2"/>
        <w:spacing w:after="0" w:line="240" w:lineRule="auto"/>
        <w:ind w:left="0"/>
        <w:jc w:val="both"/>
        <w:rPr>
          <w:color w:val="4D4D4D"/>
          <w:sz w:val="22"/>
          <w:szCs w:val="22"/>
        </w:rPr>
      </w:pPr>
      <w:r>
        <w:rPr>
          <w:color w:val="4D4D4D"/>
          <w:sz w:val="22"/>
          <w:szCs w:val="22"/>
        </w:rPr>
        <w:t xml:space="preserve">    </w:t>
      </w:r>
    </w:p>
    <w:p w:rsidR="00780434" w:rsidRDefault="00780434" w:rsidP="00780434">
      <w:pPr>
        <w:pStyle w:val="2"/>
        <w:spacing w:after="0" w:line="240" w:lineRule="auto"/>
        <w:ind w:left="0"/>
        <w:jc w:val="both"/>
        <w:rPr>
          <w:sz w:val="22"/>
          <w:szCs w:val="22"/>
        </w:rPr>
      </w:pPr>
      <w:r>
        <w:rPr>
          <w:color w:val="4D4D4D"/>
          <w:sz w:val="22"/>
          <w:szCs w:val="22"/>
        </w:rPr>
        <w:t xml:space="preserve"> </w:t>
      </w:r>
      <w:r>
        <w:rPr>
          <w:sz w:val="22"/>
          <w:szCs w:val="22"/>
        </w:rPr>
        <w:t xml:space="preserve">2.2. Перечень тяжелых работ, работ с вредными, опасными и иными особыми условиями труда определен Правительством Российской Федерации с учетом мнения Российской трехсторонней комиссии по регулированию социально-трудовых отношений. </w:t>
      </w:r>
    </w:p>
    <w:p w:rsidR="00780434" w:rsidRDefault="00780434" w:rsidP="00780434">
      <w:pPr>
        <w:pStyle w:val="2"/>
        <w:spacing w:after="0" w:line="240" w:lineRule="auto"/>
        <w:ind w:left="0" w:firstLine="283"/>
        <w:jc w:val="both"/>
        <w:rPr>
          <w:sz w:val="22"/>
          <w:szCs w:val="22"/>
        </w:rPr>
      </w:pPr>
      <w:r>
        <w:rPr>
          <w:sz w:val="22"/>
          <w:szCs w:val="22"/>
        </w:rPr>
        <w:t>2.3. Выплаты компенсационного характера устанавливаются к окладам (должностным окладам), ставкам заработной платы работников, если иное не установлено федеральными законами и указами Президента Российской Федерации.</w:t>
      </w:r>
    </w:p>
    <w:p w:rsidR="00780434" w:rsidRDefault="00780434" w:rsidP="00780434">
      <w:pPr>
        <w:pStyle w:val="2"/>
        <w:spacing w:after="0" w:line="240" w:lineRule="auto"/>
        <w:ind w:left="0" w:firstLine="283"/>
        <w:jc w:val="both"/>
        <w:rPr>
          <w:sz w:val="22"/>
          <w:szCs w:val="22"/>
        </w:rPr>
      </w:pPr>
      <w:r>
        <w:rPr>
          <w:sz w:val="22"/>
          <w:szCs w:val="22"/>
        </w:rPr>
        <w:t>При этом принимаются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96311E" w:rsidRPr="00837E5F" w:rsidRDefault="00780434" w:rsidP="00837E5F">
      <w:pPr>
        <w:pStyle w:val="2"/>
        <w:spacing w:after="0" w:line="240" w:lineRule="auto"/>
        <w:ind w:left="0"/>
        <w:jc w:val="both"/>
      </w:pPr>
      <w:r>
        <w:t xml:space="preserve">    2.4.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содержащими нормы трудового права, Перечнем видов выплат компенсационного характера в федеральных бюджетных учре</w:t>
      </w:r>
      <w:r w:rsidR="00CA3D8B">
        <w:t>ждениях.</w:t>
      </w:r>
    </w:p>
    <w:p w:rsidR="00837E5F" w:rsidRDefault="00837E5F" w:rsidP="00780434">
      <w:pPr>
        <w:rPr>
          <w:sz w:val="22"/>
          <w:szCs w:val="22"/>
        </w:rPr>
      </w:pPr>
    </w:p>
    <w:sectPr w:rsidR="00837E5F" w:rsidSect="00195EF8">
      <w:footerReference w:type="default" r:id="rId9"/>
      <w:pgSz w:w="11906" w:h="16838"/>
      <w:pgMar w:top="567" w:right="567" w:bottom="567" w:left="1134"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EE8" w:rsidRDefault="00EA2EE8" w:rsidP="00195EF8">
      <w:r>
        <w:separator/>
      </w:r>
    </w:p>
  </w:endnote>
  <w:endnote w:type="continuationSeparator" w:id="0">
    <w:p w:rsidR="00EA2EE8" w:rsidRDefault="00EA2EE8" w:rsidP="0019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36751"/>
    </w:sdtPr>
    <w:sdtEndPr/>
    <w:sdtContent>
      <w:p w:rsidR="00195EF8" w:rsidRDefault="00B27934">
        <w:pPr>
          <w:pStyle w:val="a7"/>
          <w:jc w:val="right"/>
        </w:pPr>
        <w:r>
          <w:fldChar w:fldCharType="begin"/>
        </w:r>
        <w:r>
          <w:instrText xml:space="preserve"> PAGE   \* MERGEFORMAT </w:instrText>
        </w:r>
        <w:r>
          <w:fldChar w:fldCharType="separate"/>
        </w:r>
        <w:r w:rsidR="00444820">
          <w:rPr>
            <w:noProof/>
          </w:rPr>
          <w:t>2</w:t>
        </w:r>
        <w:r>
          <w:rPr>
            <w:noProof/>
          </w:rPr>
          <w:fldChar w:fldCharType="end"/>
        </w:r>
      </w:p>
    </w:sdtContent>
  </w:sdt>
  <w:p w:rsidR="00195EF8" w:rsidRDefault="00195EF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EE8" w:rsidRDefault="00EA2EE8" w:rsidP="00195EF8">
      <w:r>
        <w:separator/>
      </w:r>
    </w:p>
  </w:footnote>
  <w:footnote w:type="continuationSeparator" w:id="0">
    <w:p w:rsidR="00EA2EE8" w:rsidRDefault="00EA2EE8" w:rsidP="00195E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B794B"/>
    <w:multiLevelType w:val="hybridMultilevel"/>
    <w:tmpl w:val="F7EE25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6B4B7C6F"/>
    <w:multiLevelType w:val="hybridMultilevel"/>
    <w:tmpl w:val="23EEE0E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434"/>
    <w:rsid w:val="00013C41"/>
    <w:rsid w:val="00014FF4"/>
    <w:rsid w:val="00022FBE"/>
    <w:rsid w:val="000D4774"/>
    <w:rsid w:val="001427C4"/>
    <w:rsid w:val="001841D5"/>
    <w:rsid w:val="00195EF8"/>
    <w:rsid w:val="001A50FB"/>
    <w:rsid w:val="00231C38"/>
    <w:rsid w:val="0023580A"/>
    <w:rsid w:val="00285663"/>
    <w:rsid w:val="0028618E"/>
    <w:rsid w:val="00287495"/>
    <w:rsid w:val="0032140C"/>
    <w:rsid w:val="00330004"/>
    <w:rsid w:val="00413E3D"/>
    <w:rsid w:val="00444820"/>
    <w:rsid w:val="00463829"/>
    <w:rsid w:val="004A5522"/>
    <w:rsid w:val="004C3D84"/>
    <w:rsid w:val="005476AB"/>
    <w:rsid w:val="00612B80"/>
    <w:rsid w:val="006630DB"/>
    <w:rsid w:val="00663A5D"/>
    <w:rsid w:val="006843F8"/>
    <w:rsid w:val="006A3512"/>
    <w:rsid w:val="00721962"/>
    <w:rsid w:val="00780434"/>
    <w:rsid w:val="00784B66"/>
    <w:rsid w:val="00797A59"/>
    <w:rsid w:val="007D6210"/>
    <w:rsid w:val="00807059"/>
    <w:rsid w:val="00837E5F"/>
    <w:rsid w:val="00860F86"/>
    <w:rsid w:val="008E16E6"/>
    <w:rsid w:val="00921F8C"/>
    <w:rsid w:val="0096311E"/>
    <w:rsid w:val="00987518"/>
    <w:rsid w:val="00A73D0E"/>
    <w:rsid w:val="00AF0186"/>
    <w:rsid w:val="00B27934"/>
    <w:rsid w:val="00B37029"/>
    <w:rsid w:val="00C00598"/>
    <w:rsid w:val="00CA3D8B"/>
    <w:rsid w:val="00CB3906"/>
    <w:rsid w:val="00CD0107"/>
    <w:rsid w:val="00CD023A"/>
    <w:rsid w:val="00DA2CD5"/>
    <w:rsid w:val="00DA60AF"/>
    <w:rsid w:val="00E52A1A"/>
    <w:rsid w:val="00E61474"/>
    <w:rsid w:val="00E97E12"/>
    <w:rsid w:val="00EA2EE8"/>
    <w:rsid w:val="00EB60DB"/>
    <w:rsid w:val="00EE1FD7"/>
    <w:rsid w:val="00F12C4C"/>
    <w:rsid w:val="00F254EB"/>
    <w:rsid w:val="00F5190E"/>
    <w:rsid w:val="00F60B1E"/>
    <w:rsid w:val="00F63F80"/>
    <w:rsid w:val="00FE1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D0DFA27F-E695-47AC-A193-7260A1041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04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A3D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unhideWhenUsed/>
    <w:qFormat/>
    <w:rsid w:val="00780434"/>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780434"/>
    <w:rPr>
      <w:rFonts w:ascii="Calibri" w:eastAsia="Times New Roman" w:hAnsi="Calibri" w:cs="Times New Roman"/>
      <w:b/>
      <w:bCs/>
      <w:lang w:eastAsia="ru-RU"/>
    </w:rPr>
  </w:style>
  <w:style w:type="paragraph" w:styleId="a3">
    <w:name w:val="Body Text Indent"/>
    <w:basedOn w:val="a"/>
    <w:link w:val="a4"/>
    <w:semiHidden/>
    <w:unhideWhenUsed/>
    <w:rsid w:val="00780434"/>
    <w:pPr>
      <w:widowControl/>
      <w:autoSpaceDE/>
      <w:autoSpaceDN/>
      <w:adjustRightInd/>
      <w:spacing w:line="312" w:lineRule="auto"/>
      <w:ind w:firstLine="397"/>
      <w:jc w:val="both"/>
    </w:pPr>
    <w:rPr>
      <w:rFonts w:ascii="Arial" w:hAnsi="Arial"/>
      <w:sz w:val="24"/>
    </w:rPr>
  </w:style>
  <w:style w:type="character" w:customStyle="1" w:styleId="a4">
    <w:name w:val="Основной текст с отступом Знак"/>
    <w:basedOn w:val="a0"/>
    <w:link w:val="a3"/>
    <w:semiHidden/>
    <w:rsid w:val="00780434"/>
    <w:rPr>
      <w:rFonts w:ascii="Arial" w:eastAsia="Times New Roman" w:hAnsi="Arial" w:cs="Times New Roman"/>
      <w:sz w:val="24"/>
      <w:szCs w:val="20"/>
      <w:lang w:eastAsia="ru-RU"/>
    </w:rPr>
  </w:style>
  <w:style w:type="paragraph" w:styleId="2">
    <w:name w:val="Body Text Indent 2"/>
    <w:basedOn w:val="a"/>
    <w:link w:val="20"/>
    <w:unhideWhenUsed/>
    <w:rsid w:val="00780434"/>
    <w:pPr>
      <w:widowControl/>
      <w:overflowPunct w:val="0"/>
      <w:spacing w:after="120" w:line="480" w:lineRule="auto"/>
      <w:ind w:left="283"/>
    </w:pPr>
    <w:rPr>
      <w:sz w:val="24"/>
    </w:rPr>
  </w:style>
  <w:style w:type="character" w:customStyle="1" w:styleId="20">
    <w:name w:val="Основной текст с отступом 2 Знак"/>
    <w:basedOn w:val="a0"/>
    <w:link w:val="2"/>
    <w:rsid w:val="00780434"/>
    <w:rPr>
      <w:rFonts w:ascii="Times New Roman" w:eastAsia="Times New Roman" w:hAnsi="Times New Roman" w:cs="Times New Roman"/>
      <w:sz w:val="24"/>
      <w:szCs w:val="20"/>
      <w:lang w:eastAsia="ru-RU"/>
    </w:rPr>
  </w:style>
  <w:style w:type="paragraph" w:customStyle="1" w:styleId="ConsPlusNormal">
    <w:name w:val="ConsPlusNormal"/>
    <w:rsid w:val="007804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header"/>
    <w:basedOn w:val="a"/>
    <w:link w:val="a6"/>
    <w:uiPriority w:val="99"/>
    <w:semiHidden/>
    <w:unhideWhenUsed/>
    <w:rsid w:val="00195EF8"/>
    <w:pPr>
      <w:tabs>
        <w:tab w:val="center" w:pos="4677"/>
        <w:tab w:val="right" w:pos="9355"/>
      </w:tabs>
    </w:pPr>
  </w:style>
  <w:style w:type="character" w:customStyle="1" w:styleId="a6">
    <w:name w:val="Верхний колонтитул Знак"/>
    <w:basedOn w:val="a0"/>
    <w:link w:val="a5"/>
    <w:uiPriority w:val="99"/>
    <w:semiHidden/>
    <w:rsid w:val="00195EF8"/>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195EF8"/>
    <w:pPr>
      <w:tabs>
        <w:tab w:val="center" w:pos="4677"/>
        <w:tab w:val="right" w:pos="9355"/>
      </w:tabs>
    </w:pPr>
  </w:style>
  <w:style w:type="character" w:customStyle="1" w:styleId="a8">
    <w:name w:val="Нижний колонтитул Знак"/>
    <w:basedOn w:val="a0"/>
    <w:link w:val="a7"/>
    <w:uiPriority w:val="99"/>
    <w:rsid w:val="00195EF8"/>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6843F8"/>
    <w:rPr>
      <w:rFonts w:ascii="Tahoma" w:hAnsi="Tahoma" w:cs="Tahoma"/>
      <w:sz w:val="16"/>
      <w:szCs w:val="16"/>
    </w:rPr>
  </w:style>
  <w:style w:type="character" w:customStyle="1" w:styleId="aa">
    <w:name w:val="Текст выноски Знак"/>
    <w:basedOn w:val="a0"/>
    <w:link w:val="a9"/>
    <w:uiPriority w:val="99"/>
    <w:semiHidden/>
    <w:rsid w:val="006843F8"/>
    <w:rPr>
      <w:rFonts w:ascii="Tahoma" w:eastAsia="Times New Roman" w:hAnsi="Tahoma" w:cs="Tahoma"/>
      <w:sz w:val="16"/>
      <w:szCs w:val="16"/>
      <w:lang w:eastAsia="ru-RU"/>
    </w:rPr>
  </w:style>
  <w:style w:type="character" w:customStyle="1" w:styleId="10">
    <w:name w:val="Заголовок 1 Знак"/>
    <w:basedOn w:val="a0"/>
    <w:link w:val="1"/>
    <w:uiPriority w:val="9"/>
    <w:rsid w:val="00CA3D8B"/>
    <w:rPr>
      <w:rFonts w:asciiTheme="majorHAnsi" w:eastAsiaTheme="majorEastAsia" w:hAnsiTheme="majorHAnsi" w:cstheme="majorBidi"/>
      <w:b/>
      <w:bCs/>
      <w:color w:val="365F91" w:themeColor="accent1" w:themeShade="BF"/>
      <w:sz w:val="28"/>
      <w:szCs w:val="28"/>
      <w:lang w:eastAsia="ru-RU"/>
    </w:rPr>
  </w:style>
  <w:style w:type="character" w:customStyle="1" w:styleId="1TimesNewRoman14">
    <w:name w:val="Стиль Заголовок 1 + Times New Roman 14 пт не полужирный Авто Знак"/>
    <w:basedOn w:val="a0"/>
    <w:rsid w:val="00CA3D8B"/>
    <w:rPr>
      <w:sz w:val="28"/>
      <w:lang w:val="ru-RU" w:eastAsia="ar-SA" w:bidi="ar-SA"/>
    </w:rPr>
  </w:style>
  <w:style w:type="paragraph" w:styleId="ab">
    <w:name w:val="Plain Text"/>
    <w:basedOn w:val="a"/>
    <w:link w:val="ac"/>
    <w:rsid w:val="00F5190E"/>
    <w:pPr>
      <w:widowControl/>
      <w:suppressAutoHyphens/>
      <w:autoSpaceDE/>
      <w:autoSpaceDN/>
      <w:adjustRightInd/>
    </w:pPr>
    <w:rPr>
      <w:rFonts w:ascii="Courier New" w:hAnsi="Courier New" w:cs="Courier New"/>
      <w:lang w:eastAsia="ar-SA"/>
    </w:rPr>
  </w:style>
  <w:style w:type="character" w:customStyle="1" w:styleId="ac">
    <w:name w:val="Текст Знак"/>
    <w:basedOn w:val="a0"/>
    <w:link w:val="ab"/>
    <w:rsid w:val="00F5190E"/>
    <w:rPr>
      <w:rFonts w:ascii="Courier New" w:eastAsia="Times New Roman" w:hAnsi="Courier New" w:cs="Courier New"/>
      <w:sz w:val="20"/>
      <w:szCs w:val="20"/>
      <w:lang w:eastAsia="ar-SA"/>
    </w:rPr>
  </w:style>
  <w:style w:type="paragraph" w:styleId="ad">
    <w:name w:val="Normal (Web)"/>
    <w:basedOn w:val="a"/>
    <w:semiHidden/>
    <w:unhideWhenUsed/>
    <w:rsid w:val="001A50FB"/>
    <w:pPr>
      <w:widowControl/>
      <w:autoSpaceDE/>
      <w:autoSpaceDN/>
      <w:adjustRightInd/>
      <w:spacing w:before="100" w:beforeAutospacing="1" w:after="100" w:afterAutospacing="1"/>
    </w:pPr>
    <w:rPr>
      <w:sz w:val="24"/>
      <w:szCs w:val="24"/>
    </w:rPr>
  </w:style>
  <w:style w:type="character" w:styleId="ae">
    <w:name w:val="Strong"/>
    <w:basedOn w:val="a0"/>
    <w:qFormat/>
    <w:rsid w:val="001A50FB"/>
    <w:rPr>
      <w:b/>
      <w:bCs/>
    </w:rPr>
  </w:style>
  <w:style w:type="paragraph" w:customStyle="1" w:styleId="11">
    <w:name w:val="Обычный1"/>
    <w:link w:val="12"/>
    <w:rsid w:val="004A5522"/>
    <w:pPr>
      <w:tabs>
        <w:tab w:val="left" w:pos="709"/>
        <w:tab w:val="left" w:pos="900"/>
        <w:tab w:val="left" w:pos="1416"/>
        <w:tab w:val="left" w:pos="2124"/>
        <w:tab w:val="left" w:pos="2832"/>
        <w:tab w:val="left" w:pos="3540"/>
        <w:tab w:val="left" w:pos="4248"/>
        <w:tab w:val="left" w:pos="4956"/>
        <w:tab w:val="left" w:pos="5940"/>
        <w:tab w:val="left" w:pos="7080"/>
        <w:tab w:val="left" w:pos="7788"/>
        <w:tab w:val="left" w:pos="8496"/>
        <w:tab w:val="left" w:pos="9204"/>
        <w:tab w:val="left" w:pos="9360"/>
      </w:tabs>
      <w:suppressAutoHyphens/>
      <w:spacing w:after="0" w:line="240" w:lineRule="auto"/>
      <w:jc w:val="center"/>
    </w:pPr>
    <w:rPr>
      <w:rFonts w:ascii="Times New Roman" w:eastAsia="ヒラギノ角ゴ Pro W3" w:hAnsi="Times New Roman" w:cs="Times New Roman"/>
      <w:sz w:val="28"/>
      <w:szCs w:val="28"/>
      <w:lang w:eastAsia="ar-SA"/>
    </w:rPr>
  </w:style>
  <w:style w:type="character" w:customStyle="1" w:styleId="12">
    <w:name w:val="Обычный1 Знак"/>
    <w:basedOn w:val="a0"/>
    <w:link w:val="11"/>
    <w:rsid w:val="004A5522"/>
    <w:rPr>
      <w:rFonts w:ascii="Times New Roman" w:eastAsia="ヒラギノ角ゴ Pro W3" w:hAnsi="Times New Roman" w:cs="Times New Roman"/>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03924">
      <w:bodyDiv w:val="1"/>
      <w:marLeft w:val="0"/>
      <w:marRight w:val="0"/>
      <w:marTop w:val="0"/>
      <w:marBottom w:val="0"/>
      <w:divBdr>
        <w:top w:val="none" w:sz="0" w:space="0" w:color="auto"/>
        <w:left w:val="none" w:sz="0" w:space="0" w:color="auto"/>
        <w:bottom w:val="none" w:sz="0" w:space="0" w:color="auto"/>
        <w:right w:val="none" w:sz="0" w:space="0" w:color="auto"/>
      </w:divBdr>
    </w:div>
    <w:div w:id="101410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877DB-EF76-4D83-8D85-098091B1E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2892</Words>
  <Characters>16486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19340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2015-02-07T05:36:00Z</cp:lastPrinted>
  <dcterms:created xsi:type="dcterms:W3CDTF">2017-08-31T06:58:00Z</dcterms:created>
  <dcterms:modified xsi:type="dcterms:W3CDTF">2017-12-15T02:24:00Z</dcterms:modified>
</cp:coreProperties>
</file>